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1B" w:rsidRDefault="004569CD" w:rsidP="004569CD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บรรณานุกรม</w:t>
      </w:r>
    </w:p>
    <w:p w:rsidR="00C2547F" w:rsidRDefault="00C2547F" w:rsidP="00C2547F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569CD" w:rsidRDefault="00C2547F" w:rsidP="00C2547F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บรรณานุกรมภาษาไทย</w:t>
      </w:r>
    </w:p>
    <w:p w:rsidR="00C2547F" w:rsidRDefault="00C2547F" w:rsidP="00C2547F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C2547F">
        <w:rPr>
          <w:rFonts w:ascii="TH SarabunPSK" w:hAnsi="TH SarabunPSK" w:cs="TH SarabunPSK"/>
          <w:sz w:val="32"/>
          <w:szCs w:val="32"/>
          <w:cs/>
        </w:rPr>
        <w:t>ชุติมา แซ่ตั้ง .</w:t>
      </w:r>
      <w:r w:rsidRPr="00C2547F">
        <w:rPr>
          <w:rFonts w:ascii="TH SarabunPSK" w:hAnsi="TH SarabunPSK" w:cs="TH SarabunPSK"/>
          <w:sz w:val="32"/>
          <w:szCs w:val="32"/>
          <w:lang w:bidi="ar-SA"/>
        </w:rPr>
        <w:t>2557.</w:t>
      </w:r>
      <w:r w:rsidRPr="00C2547F">
        <w:rPr>
          <w:rFonts w:ascii="TH SarabunPSK" w:hAnsi="TH SarabunPSK" w:cs="TH SarabunPSK"/>
          <w:sz w:val="32"/>
          <w:szCs w:val="32"/>
          <w:cs/>
        </w:rPr>
        <w:t>การศึกษาความสามารถด้านการฟัง และการพูดภาษาอังกฤษ โดยใช้วิธีสอนแบบ</w:t>
      </w:r>
    </w:p>
    <w:p w:rsidR="00C2547F" w:rsidRPr="00C2547F" w:rsidRDefault="00C2547F" w:rsidP="00C2547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547F">
        <w:rPr>
          <w:rFonts w:ascii="TH SarabunPSK" w:hAnsi="TH SarabunPSK" w:cs="TH SarabunPSK"/>
          <w:sz w:val="32"/>
          <w:szCs w:val="32"/>
          <w:cs/>
        </w:rPr>
        <w:t xml:space="preserve">ตอบสนองด้วยท่าทาง สำหรับนักเรียนชั้นประถมศึกษาปีที่ </w:t>
      </w:r>
      <w:r w:rsidRPr="00C2547F">
        <w:rPr>
          <w:rFonts w:ascii="TH SarabunPSK" w:hAnsi="TH SarabunPSK" w:cs="TH SarabunPSK"/>
          <w:sz w:val="32"/>
          <w:szCs w:val="32"/>
          <w:lang w:bidi="ar-SA"/>
        </w:rPr>
        <w:t>3.</w:t>
      </w:r>
      <w:r w:rsidRPr="00C2547F">
        <w:rPr>
          <w:rFonts w:ascii="TH SarabunPSK" w:hAnsi="TH SarabunPSK" w:cs="TH SarabunPSK"/>
          <w:sz w:val="32"/>
          <w:szCs w:val="32"/>
          <w:cs/>
        </w:rPr>
        <w:t>วารสารบัณฑิตวิจัย</w:t>
      </w:r>
      <w:r w:rsidRPr="00C2547F">
        <w:rPr>
          <w:rFonts w:ascii="TH SarabunPSK" w:hAnsi="TH SarabunPSK" w:cs="TH SarabunPSK"/>
          <w:sz w:val="32"/>
          <w:szCs w:val="32"/>
        </w:rPr>
        <w:t>.5: 21-32</w:t>
      </w:r>
    </w:p>
    <w:p w:rsidR="00C2547F" w:rsidRDefault="00C2547F" w:rsidP="00C2547F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C2547F">
        <w:rPr>
          <w:rFonts w:ascii="TH SarabunPSK" w:hAnsi="TH SarabunPSK" w:cs="TH SarabunPSK"/>
          <w:sz w:val="32"/>
          <w:szCs w:val="32"/>
          <w:cs/>
        </w:rPr>
        <w:t>นพรัตน์ ธนานุรักษากุล</w:t>
      </w:r>
      <w:r w:rsidRPr="00C2547F">
        <w:rPr>
          <w:rFonts w:ascii="TH SarabunPSK" w:hAnsi="TH SarabunPSK" w:cs="TH SarabunPSK"/>
          <w:sz w:val="32"/>
          <w:szCs w:val="32"/>
          <w:lang w:bidi="ar-SA"/>
        </w:rPr>
        <w:t>.2547.</w:t>
      </w:r>
      <w:r w:rsidRPr="00C2547F">
        <w:rPr>
          <w:rFonts w:ascii="TH SarabunPSK" w:hAnsi="TH SarabunPSK" w:cs="TH SarabunPSK"/>
          <w:sz w:val="32"/>
          <w:szCs w:val="32"/>
          <w:cs/>
        </w:rPr>
        <w:t xml:space="preserve">ผลกระทบการใช้ระเบียบวิธีฟัง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C2547F">
        <w:rPr>
          <w:rFonts w:ascii="TH SarabunPSK" w:hAnsi="TH SarabunPSK" w:cs="TH SarabunPSK"/>
          <w:sz w:val="32"/>
          <w:szCs w:val="32"/>
          <w:cs/>
        </w:rPr>
        <w:t xml:space="preserve"> ว่าตามต่อทักษะการฟังและการพูดของ</w:t>
      </w:r>
    </w:p>
    <w:p w:rsidR="00C2547F" w:rsidRPr="00C2547F" w:rsidRDefault="00C2547F" w:rsidP="00C2547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547F">
        <w:rPr>
          <w:rFonts w:ascii="TH SarabunPSK" w:hAnsi="TH SarabunPSK" w:cs="TH SarabunPSK"/>
          <w:sz w:val="32"/>
          <w:szCs w:val="32"/>
          <w:cs/>
        </w:rPr>
        <w:t xml:space="preserve">นักศึกษาชั้นปีที่ </w:t>
      </w:r>
      <w:r w:rsidRPr="00C2547F">
        <w:rPr>
          <w:rFonts w:ascii="TH SarabunPSK" w:hAnsi="TH SarabunPSK" w:cs="TH SarabunPSK"/>
          <w:sz w:val="32"/>
          <w:szCs w:val="32"/>
          <w:lang w:bidi="ar-SA"/>
        </w:rPr>
        <w:t xml:space="preserve">1 </w:t>
      </w:r>
      <w:r w:rsidRPr="00C2547F">
        <w:rPr>
          <w:rFonts w:ascii="TH SarabunPSK" w:hAnsi="TH SarabunPSK" w:cs="TH SarabunPSK"/>
          <w:sz w:val="32"/>
          <w:szCs w:val="32"/>
          <w:cs/>
        </w:rPr>
        <w:t>มหาวิทยาลัยเอเชียอาคเนย์.วารสารร่มไทรทอง.16</w:t>
      </w:r>
      <w:r w:rsidRPr="00C2547F">
        <w:rPr>
          <w:rFonts w:ascii="TH SarabunPSK" w:hAnsi="TH SarabunPSK" w:cs="TH SarabunPSK"/>
          <w:sz w:val="32"/>
          <w:szCs w:val="32"/>
        </w:rPr>
        <w:t>:11-16.</w:t>
      </w:r>
    </w:p>
    <w:p w:rsidR="00C2547F" w:rsidRDefault="00C2547F" w:rsidP="00C2547F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C2547F">
        <w:rPr>
          <w:rFonts w:ascii="TH SarabunPSK" w:hAnsi="TH SarabunPSK" w:cs="TH SarabunPSK"/>
          <w:sz w:val="32"/>
          <w:szCs w:val="32"/>
          <w:cs/>
        </w:rPr>
        <w:t>พัทน์นลิน กันตะบุตร .</w:t>
      </w:r>
      <w:r w:rsidRPr="00C2547F">
        <w:rPr>
          <w:rFonts w:ascii="TH SarabunPSK" w:hAnsi="TH SarabunPSK" w:cs="TH SarabunPSK"/>
          <w:sz w:val="32"/>
          <w:szCs w:val="32"/>
          <w:lang w:bidi="ar-SA"/>
        </w:rPr>
        <w:t>2556.</w:t>
      </w:r>
      <w:r w:rsidRPr="00C2547F">
        <w:rPr>
          <w:rFonts w:ascii="TH SarabunPSK" w:hAnsi="TH SarabunPSK" w:cs="TH SarabunPSK"/>
          <w:sz w:val="32"/>
          <w:szCs w:val="32"/>
          <w:cs/>
        </w:rPr>
        <w:t>การศึกษาผลการใช้กิจกรรมการพูดเพื่อการสื่อสารในการเรียนการสอนแบบฟัง-</w:t>
      </w:r>
    </w:p>
    <w:p w:rsidR="00C2547F" w:rsidRPr="00C2547F" w:rsidRDefault="00C2547F" w:rsidP="00C2547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2547F">
        <w:rPr>
          <w:rFonts w:ascii="TH SarabunPSK" w:hAnsi="TH SarabunPSK" w:cs="TH SarabunPSK"/>
          <w:sz w:val="32"/>
          <w:szCs w:val="32"/>
          <w:cs/>
        </w:rPr>
        <w:t>พูดเพื่อพัฒนาทักษะการพูดภาษาอังกฤษและความรู้ทางวัฒนธรรมของบุคลากรนวดแผนไทย ณ ฑัณฑสถานหญิง จังหวัดเชียงใหม่</w:t>
      </w:r>
      <w:r w:rsidRPr="00C2547F">
        <w:rPr>
          <w:rFonts w:ascii="TH SarabunPSK" w:hAnsi="TH SarabunPSK" w:cs="TH SarabunPSK"/>
          <w:sz w:val="32"/>
          <w:szCs w:val="32"/>
        </w:rPr>
        <w:t>.</w:t>
      </w:r>
      <w:r w:rsidRPr="00C2547F">
        <w:rPr>
          <w:rFonts w:ascii="TH SarabunPSK" w:hAnsi="TH SarabunPSK" w:cs="TH SarabunPSK"/>
          <w:sz w:val="32"/>
          <w:szCs w:val="32"/>
          <w:cs/>
        </w:rPr>
        <w:t>มนุษยศาสตร์สาร.14</w:t>
      </w:r>
      <w:r w:rsidRPr="00C2547F">
        <w:rPr>
          <w:rFonts w:ascii="TH SarabunPSK" w:hAnsi="TH SarabunPSK" w:cs="TH SarabunPSK"/>
          <w:sz w:val="32"/>
          <w:szCs w:val="32"/>
        </w:rPr>
        <w:t>:166-191.</w:t>
      </w:r>
    </w:p>
    <w:p w:rsidR="00C2547F" w:rsidRDefault="00C2547F" w:rsidP="00C2547F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C2547F">
        <w:rPr>
          <w:rFonts w:ascii="TH SarabunPSK" w:hAnsi="TH SarabunPSK" w:cs="TH SarabunPSK"/>
          <w:sz w:val="32"/>
          <w:szCs w:val="32"/>
          <w:cs/>
        </w:rPr>
        <w:t>รุสลา สาแม และ เปรมินทร์ คาระวี .</w:t>
      </w:r>
      <w:r w:rsidRPr="00C2547F">
        <w:rPr>
          <w:rFonts w:ascii="TH SarabunPSK" w:hAnsi="TH SarabunPSK" w:cs="TH SarabunPSK"/>
          <w:sz w:val="32"/>
          <w:szCs w:val="32"/>
          <w:lang w:bidi="ar-SA"/>
        </w:rPr>
        <w:t>2558.</w:t>
      </w:r>
      <w:r w:rsidRPr="00C2547F">
        <w:rPr>
          <w:rFonts w:ascii="TH SarabunPSK" w:hAnsi="TH SarabunPSK" w:cs="TH SarabunPSK"/>
          <w:sz w:val="32"/>
          <w:szCs w:val="32"/>
          <w:cs/>
        </w:rPr>
        <w:t>กฤตกรรมการออกเสียงพยางค์หนัก-เบา ในคำภาษาอังกฤษ จาก</w:t>
      </w:r>
    </w:p>
    <w:p w:rsidR="00C2547F" w:rsidRPr="00C2547F" w:rsidRDefault="00C2547F" w:rsidP="00C2547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2547F">
        <w:rPr>
          <w:rFonts w:ascii="TH SarabunPSK" w:hAnsi="TH SarabunPSK" w:cs="TH SarabunPSK"/>
          <w:sz w:val="32"/>
          <w:szCs w:val="32"/>
          <w:cs/>
        </w:rPr>
        <w:t xml:space="preserve">ผลของการสอนแบบฟัง-พูด ร่วมกับการสอนความรู้ทางสัทศาสตร์: การศึกษานักเรียนชั้นมัธยมศึกษาปีที่ </w:t>
      </w:r>
      <w:r w:rsidRPr="00C2547F">
        <w:rPr>
          <w:rFonts w:ascii="TH SarabunPSK" w:hAnsi="TH SarabunPSK" w:cs="TH SarabunPSK"/>
          <w:sz w:val="32"/>
          <w:szCs w:val="32"/>
          <w:lang w:bidi="ar-SA"/>
        </w:rPr>
        <w:t xml:space="preserve">4 </w:t>
      </w:r>
      <w:r w:rsidRPr="00C2547F">
        <w:rPr>
          <w:rFonts w:ascii="TH SarabunPSK" w:hAnsi="TH SarabunPSK" w:cs="TH SarabunPSK"/>
          <w:sz w:val="32"/>
          <w:szCs w:val="32"/>
          <w:cs/>
        </w:rPr>
        <w:t>โรงเรียนศิริราษฎร์สามัคคี อำเภอมายอ จังหวัดปัตตานี</w:t>
      </w:r>
      <w:r w:rsidRPr="00C2547F">
        <w:rPr>
          <w:rFonts w:ascii="TH SarabunPSK" w:hAnsi="TH SarabunPSK" w:cs="TH SarabunPSK"/>
          <w:sz w:val="32"/>
          <w:szCs w:val="32"/>
        </w:rPr>
        <w:t xml:space="preserve">. </w:t>
      </w:r>
      <w:r w:rsidRPr="00C2547F">
        <w:rPr>
          <w:rFonts w:ascii="TH SarabunPSK" w:hAnsi="TH SarabunPSK" w:cs="TH SarabunPSK"/>
          <w:sz w:val="32"/>
          <w:szCs w:val="32"/>
          <w:cs/>
        </w:rPr>
        <w:t>วารสารศึกษาศาสตร์.26</w:t>
      </w:r>
      <w:r w:rsidRPr="00C2547F">
        <w:rPr>
          <w:rFonts w:ascii="TH SarabunPSK" w:hAnsi="TH SarabunPSK" w:cs="TH SarabunPSK"/>
          <w:sz w:val="32"/>
          <w:szCs w:val="32"/>
        </w:rPr>
        <w:t>:85-97.</w:t>
      </w:r>
    </w:p>
    <w:p w:rsidR="00C2547F" w:rsidRDefault="00C2547F" w:rsidP="00C2547F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C2547F">
        <w:rPr>
          <w:rFonts w:ascii="TH SarabunPSK" w:hAnsi="TH SarabunPSK" w:cs="TH SarabunPSK"/>
          <w:sz w:val="32"/>
          <w:szCs w:val="32"/>
          <w:cs/>
        </w:rPr>
        <w:t>วาสนา สิงห์ทองลา และ ดร.สิทธิพล อาจอินทร์ .</w:t>
      </w:r>
      <w:r w:rsidRPr="00C2547F">
        <w:rPr>
          <w:rFonts w:ascii="TH SarabunPSK" w:hAnsi="TH SarabunPSK" w:cs="TH SarabunPSK"/>
          <w:sz w:val="32"/>
          <w:szCs w:val="32"/>
          <w:lang w:bidi="ar-SA"/>
        </w:rPr>
        <w:t xml:space="preserve">2555. </w:t>
      </w:r>
      <w:r w:rsidRPr="00C2547F">
        <w:rPr>
          <w:rFonts w:ascii="TH SarabunPSK" w:hAnsi="TH SarabunPSK" w:cs="TH SarabunPSK"/>
          <w:sz w:val="32"/>
          <w:szCs w:val="32"/>
          <w:cs/>
        </w:rPr>
        <w:t>การพัฒนาทักษะการฟังภาษาอังกฤษของนักเรียนชั้น</w:t>
      </w:r>
    </w:p>
    <w:p w:rsidR="00C2547F" w:rsidRDefault="00C2547F" w:rsidP="00C2547F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C2547F">
        <w:rPr>
          <w:rFonts w:ascii="TH SarabunPSK" w:hAnsi="TH SarabunPSK" w:cs="TH SarabunPSK"/>
          <w:sz w:val="32"/>
          <w:szCs w:val="32"/>
          <w:cs/>
        </w:rPr>
        <w:t xml:space="preserve">ประถมศึกษาปีที่ </w:t>
      </w:r>
      <w:r w:rsidRPr="00C2547F">
        <w:rPr>
          <w:rFonts w:ascii="TH SarabunPSK" w:hAnsi="TH SarabunPSK" w:cs="TH SarabunPSK"/>
          <w:sz w:val="32"/>
          <w:szCs w:val="32"/>
          <w:lang w:bidi="ar-SA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547F">
        <w:rPr>
          <w:rFonts w:ascii="TH SarabunPSK" w:hAnsi="TH SarabunPSK" w:cs="TH SarabunPSK"/>
          <w:sz w:val="32"/>
          <w:szCs w:val="32"/>
          <w:cs/>
        </w:rPr>
        <w:t>โดยใช้รูปแบบการจัดการเรียนรู้ภาษาเพื่อการสื่อสาร</w:t>
      </w:r>
      <w:r w:rsidRPr="00C2547F">
        <w:rPr>
          <w:rFonts w:ascii="TH SarabunPSK" w:hAnsi="TH SarabunPSK" w:cs="TH SarabunPSK"/>
          <w:sz w:val="32"/>
          <w:szCs w:val="32"/>
        </w:rPr>
        <w:t xml:space="preserve">. </w:t>
      </w:r>
      <w:r w:rsidRPr="00C2547F">
        <w:rPr>
          <w:rFonts w:ascii="TH SarabunPSK" w:hAnsi="TH SarabunPSK" w:cs="TH SarabunPSK"/>
          <w:sz w:val="32"/>
          <w:szCs w:val="32"/>
          <w:cs/>
        </w:rPr>
        <w:t xml:space="preserve">วารสารศึกษาศาสตร์. </w:t>
      </w:r>
    </w:p>
    <w:p w:rsidR="00C2547F" w:rsidRPr="00C2547F" w:rsidRDefault="00C2547F" w:rsidP="00C2547F">
      <w:pPr>
        <w:ind w:left="720"/>
        <w:jc w:val="thaiDistribute"/>
        <w:rPr>
          <w:rFonts w:ascii="TH SarabunPSK" w:hAnsi="TH SarabunPSK" w:cs="TH SarabunPSK"/>
          <w:sz w:val="32"/>
          <w:szCs w:val="32"/>
          <w:lang w:bidi="ar-SA"/>
        </w:rPr>
      </w:pPr>
      <w:r w:rsidRPr="00C2547F">
        <w:rPr>
          <w:rFonts w:ascii="TH SarabunPSK" w:hAnsi="TH SarabunPSK" w:cs="TH SarabunPSK"/>
          <w:sz w:val="32"/>
          <w:szCs w:val="32"/>
          <w:cs/>
        </w:rPr>
        <w:t>35</w:t>
      </w:r>
      <w:r w:rsidRPr="00C2547F">
        <w:rPr>
          <w:rFonts w:ascii="TH SarabunPSK" w:hAnsi="TH SarabunPSK" w:cs="TH SarabunPSK"/>
          <w:sz w:val="32"/>
          <w:szCs w:val="32"/>
        </w:rPr>
        <w:t>:56-64.</w:t>
      </w:r>
    </w:p>
    <w:p w:rsidR="00C2547F" w:rsidRDefault="00C2547F" w:rsidP="00C2547F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C2547F">
        <w:rPr>
          <w:rFonts w:ascii="TH SarabunPSK" w:hAnsi="TH SarabunPSK" w:cs="TH SarabunPSK"/>
          <w:sz w:val="32"/>
          <w:szCs w:val="32"/>
          <w:cs/>
          <w:lang w:bidi="ar-SA"/>
        </w:rPr>
        <w:t xml:space="preserve">อดิศา เตียว และคณะ. </w:t>
      </w:r>
      <w:r w:rsidRPr="00C2547F">
        <w:rPr>
          <w:rFonts w:ascii="TH SarabunPSK" w:hAnsi="TH SarabunPSK" w:cs="TH SarabunPSK"/>
          <w:sz w:val="32"/>
          <w:szCs w:val="32"/>
          <w:lang w:bidi="ar-SA"/>
        </w:rPr>
        <w:t xml:space="preserve">2547. </w:t>
      </w:r>
      <w:r w:rsidRPr="00C2547F">
        <w:rPr>
          <w:rFonts w:ascii="TH SarabunPSK" w:hAnsi="TH SarabunPSK" w:cs="TH SarabunPSK"/>
          <w:sz w:val="32"/>
          <w:szCs w:val="32"/>
          <w:cs/>
          <w:lang w:bidi="ar-SA"/>
        </w:rPr>
        <w:t>โครงการข้อมูลพื้</w:t>
      </w:r>
      <w:r w:rsidRPr="00C2547F">
        <w:rPr>
          <w:rFonts w:ascii="TH SarabunPSK" w:hAnsi="TH SarabunPSK" w:cs="TH SarabunPSK"/>
          <w:sz w:val="32"/>
          <w:szCs w:val="32"/>
          <w:lang w:bidi="ar-SA"/>
        </w:rPr>
        <w:t xml:space="preserve"> </w:t>
      </w:r>
      <w:r w:rsidRPr="00C2547F">
        <w:rPr>
          <w:rFonts w:ascii="TH SarabunPSK" w:hAnsi="TH SarabunPSK" w:cs="TH SarabunPSK"/>
          <w:sz w:val="32"/>
          <w:szCs w:val="32"/>
          <w:cs/>
          <w:lang w:bidi="ar-SA"/>
        </w:rPr>
        <w:t>นฐานเพื่อ</w:t>
      </w:r>
      <w:r w:rsidRPr="00C2547F">
        <w:rPr>
          <w:rFonts w:ascii="TH SarabunPSK" w:hAnsi="TH SarabunPSK" w:cs="TH SarabunPSK"/>
          <w:sz w:val="32"/>
          <w:szCs w:val="32"/>
          <w:lang w:bidi="ar-SA"/>
        </w:rPr>
        <w:t xml:space="preserve"> </w:t>
      </w:r>
      <w:r w:rsidRPr="00C2547F">
        <w:rPr>
          <w:rFonts w:ascii="TH SarabunPSK" w:hAnsi="TH SarabunPSK" w:cs="TH SarabunPSK"/>
          <w:sz w:val="32"/>
          <w:szCs w:val="32"/>
          <w:cs/>
          <w:lang w:bidi="ar-SA"/>
        </w:rPr>
        <w:t xml:space="preserve">ก า ร เ รี ย น ก า ร ส อ น ภ า ษ า ต่า ง ป ร ะ </w:t>
      </w:r>
    </w:p>
    <w:p w:rsidR="00C2547F" w:rsidRDefault="00C2547F" w:rsidP="00C2547F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ar-SA"/>
        </w:rPr>
      </w:pPr>
      <w:r w:rsidRPr="00C2547F">
        <w:rPr>
          <w:rFonts w:ascii="TH SarabunPSK" w:hAnsi="TH SarabunPSK" w:cs="TH SarabunPSK"/>
          <w:sz w:val="32"/>
          <w:szCs w:val="32"/>
          <w:cs/>
          <w:lang w:bidi="ar-SA"/>
        </w:rPr>
        <w:t>เ ท ศ</w:t>
      </w:r>
      <w:r w:rsidRPr="00C2547F">
        <w:rPr>
          <w:rFonts w:ascii="TH SarabunPSK" w:hAnsi="TH SarabunPSK" w:cs="TH SarabunPSK"/>
          <w:sz w:val="32"/>
          <w:szCs w:val="32"/>
          <w:lang w:bidi="ar-SA"/>
        </w:rPr>
        <w:t xml:space="preserve"> </w:t>
      </w:r>
      <w:r w:rsidRPr="00C2547F">
        <w:rPr>
          <w:rFonts w:ascii="TH SarabunPSK" w:hAnsi="TH SarabunPSK" w:cs="TH SarabunPSK"/>
          <w:sz w:val="32"/>
          <w:szCs w:val="32"/>
          <w:cs/>
          <w:lang w:bidi="ar-SA"/>
        </w:rPr>
        <w:t>ร ะ ดับ อุ ด ม ศึ ก ษ า ใ น ภ า ค ใ ต้. ก รุ ง เ ท พ ฯ:</w:t>
      </w:r>
      <w:r w:rsidRPr="00C2547F">
        <w:rPr>
          <w:rFonts w:ascii="TH SarabunPSK" w:hAnsi="TH SarabunPSK" w:cs="TH SarabunPSK"/>
          <w:sz w:val="32"/>
          <w:szCs w:val="32"/>
          <w:lang w:bidi="ar-SA"/>
        </w:rPr>
        <w:t xml:space="preserve"> </w:t>
      </w:r>
      <w:r w:rsidRPr="00C2547F">
        <w:rPr>
          <w:rFonts w:ascii="TH SarabunPSK" w:hAnsi="TH SarabunPSK" w:cs="TH SarabunPSK"/>
          <w:sz w:val="32"/>
          <w:szCs w:val="32"/>
          <w:cs/>
          <w:lang w:bidi="ar-SA"/>
        </w:rPr>
        <w:t>สํานักงานกองทุนสนับสนุนการวิจัย.</w:t>
      </w:r>
    </w:p>
    <w:p w:rsidR="007353EE" w:rsidRDefault="007353EE" w:rsidP="00C2547F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2547F" w:rsidRDefault="00C2547F" w:rsidP="00C2547F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บรรณานุกรมภาษาอังกฤษ</w:t>
      </w:r>
    </w:p>
    <w:p w:rsidR="007353EE" w:rsidRDefault="00C2547F" w:rsidP="00C2547F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C2547F">
        <w:rPr>
          <w:rFonts w:ascii="TH SarabunPSK" w:hAnsi="TH SarabunPSK" w:cs="TH SarabunPSK"/>
          <w:sz w:val="32"/>
          <w:szCs w:val="32"/>
        </w:rPr>
        <w:t xml:space="preserve">Ashok Raj </w:t>
      </w:r>
      <w:proofErr w:type="spellStart"/>
      <w:r w:rsidRPr="00C2547F">
        <w:rPr>
          <w:rFonts w:ascii="TH SarabunPSK" w:hAnsi="TH SarabunPSK" w:cs="TH SarabunPSK"/>
          <w:sz w:val="32"/>
          <w:szCs w:val="32"/>
        </w:rPr>
        <w:t>Khati</w:t>
      </w:r>
      <w:proofErr w:type="spellEnd"/>
      <w:r w:rsidRPr="00C2547F">
        <w:rPr>
          <w:rFonts w:ascii="TH SarabunPSK" w:hAnsi="TH SarabunPSK" w:cs="TH SarabunPSK"/>
          <w:sz w:val="32"/>
          <w:szCs w:val="32"/>
        </w:rPr>
        <w:t>.</w:t>
      </w:r>
      <w:r w:rsidRPr="00C2547F">
        <w:rPr>
          <w:rFonts w:ascii="TH SarabunPSK" w:hAnsi="TH SarabunPSK" w:cs="TH SarabunPSK"/>
          <w:sz w:val="32"/>
          <w:szCs w:val="32"/>
          <w:cs/>
        </w:rPr>
        <w:t>2011.</w:t>
      </w:r>
      <w:proofErr w:type="gramEnd"/>
      <w:r w:rsidRPr="00C2547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C2547F">
        <w:rPr>
          <w:rFonts w:ascii="TH SarabunPSK" w:hAnsi="TH SarabunPSK" w:cs="TH SarabunPSK"/>
          <w:sz w:val="32"/>
          <w:szCs w:val="32"/>
        </w:rPr>
        <w:t>When and Why of Mother Tongue Use in English Classrooms.</w:t>
      </w:r>
      <w:proofErr w:type="gramEnd"/>
      <w:r w:rsidRPr="00C2547F">
        <w:rPr>
          <w:rFonts w:ascii="TH SarabunPSK" w:hAnsi="TH SarabunPSK" w:cs="TH SarabunPSK"/>
          <w:sz w:val="32"/>
          <w:szCs w:val="32"/>
        </w:rPr>
        <w:t xml:space="preserve"> Journal </w:t>
      </w:r>
    </w:p>
    <w:p w:rsidR="00C2547F" w:rsidRDefault="00C2547F" w:rsidP="007353EE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proofErr w:type="gramStart"/>
      <w:r w:rsidRPr="00C2547F">
        <w:rPr>
          <w:rFonts w:ascii="TH SarabunPSK" w:hAnsi="TH SarabunPSK" w:cs="TH SarabunPSK"/>
          <w:sz w:val="32"/>
          <w:szCs w:val="32"/>
        </w:rPr>
        <w:t>of</w:t>
      </w:r>
      <w:proofErr w:type="gramEnd"/>
      <w:r w:rsidRPr="00C2547F">
        <w:rPr>
          <w:rFonts w:ascii="TH SarabunPSK" w:hAnsi="TH SarabunPSK" w:cs="TH SarabunPSK"/>
          <w:sz w:val="32"/>
          <w:szCs w:val="32"/>
        </w:rPr>
        <w:t xml:space="preserve"> NELTA. </w:t>
      </w:r>
      <w:r w:rsidRPr="00C2547F">
        <w:rPr>
          <w:rFonts w:ascii="TH SarabunPSK" w:hAnsi="TH SarabunPSK" w:cs="TH SarabunPSK"/>
          <w:sz w:val="32"/>
          <w:szCs w:val="32"/>
          <w:cs/>
        </w:rPr>
        <w:t>16:42-51.</w:t>
      </w:r>
    </w:p>
    <w:p w:rsidR="007353EE" w:rsidRDefault="007353EE" w:rsidP="00C2547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2547F" w:rsidRPr="00C2547F" w:rsidRDefault="00C2547F" w:rsidP="00C254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2547F">
        <w:rPr>
          <w:rFonts w:ascii="TH SarabunPSK" w:hAnsi="TH SarabunPSK" w:cs="TH SarabunPSK"/>
          <w:sz w:val="32"/>
          <w:szCs w:val="32"/>
        </w:rPr>
        <w:lastRenderedPageBreak/>
        <w:t>Brown, H.D.</w:t>
      </w:r>
      <w:r w:rsidRPr="00C2547F">
        <w:rPr>
          <w:rFonts w:ascii="TH SarabunPSK" w:hAnsi="TH SarabunPSK" w:cs="TH SarabunPSK"/>
          <w:sz w:val="32"/>
          <w:szCs w:val="32"/>
          <w:cs/>
        </w:rPr>
        <w:t xml:space="preserve">2000. </w:t>
      </w:r>
      <w:proofErr w:type="gramStart"/>
      <w:r w:rsidRPr="00C2547F">
        <w:rPr>
          <w:rFonts w:ascii="TH SarabunPSK" w:hAnsi="TH SarabunPSK" w:cs="TH SarabunPSK"/>
          <w:sz w:val="32"/>
          <w:szCs w:val="32"/>
        </w:rPr>
        <w:t>Principles of Language Learning and Teaching (</w:t>
      </w:r>
      <w:r w:rsidRPr="00C2547F">
        <w:rPr>
          <w:rFonts w:ascii="TH SarabunPSK" w:hAnsi="TH SarabunPSK" w:cs="TH SarabunPSK"/>
          <w:sz w:val="32"/>
          <w:szCs w:val="32"/>
          <w:cs/>
        </w:rPr>
        <w:t>4</w:t>
      </w:r>
      <w:proofErr w:type="spellStart"/>
      <w:r w:rsidRPr="00C2547F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C2547F">
        <w:rPr>
          <w:rFonts w:ascii="TH SarabunPSK" w:hAnsi="TH SarabunPSK" w:cs="TH SarabunPSK"/>
          <w:sz w:val="32"/>
          <w:szCs w:val="32"/>
        </w:rPr>
        <w:t xml:space="preserve"> edition).</w:t>
      </w:r>
      <w:proofErr w:type="gramEnd"/>
      <w:r w:rsidRPr="00C2547F">
        <w:rPr>
          <w:rFonts w:ascii="TH SarabunPSK" w:hAnsi="TH SarabunPSK" w:cs="TH SarabunPSK"/>
          <w:sz w:val="32"/>
          <w:szCs w:val="32"/>
        </w:rPr>
        <w:t xml:space="preserve"> New York:</w:t>
      </w:r>
    </w:p>
    <w:p w:rsidR="00C2547F" w:rsidRPr="00C2547F" w:rsidRDefault="00C2547F" w:rsidP="007353E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C2547F">
        <w:rPr>
          <w:rFonts w:ascii="TH SarabunPSK" w:hAnsi="TH SarabunPSK" w:cs="TH SarabunPSK"/>
          <w:sz w:val="32"/>
          <w:szCs w:val="32"/>
        </w:rPr>
        <w:t>Longman.</w:t>
      </w:r>
      <w:proofErr w:type="gramEnd"/>
    </w:p>
    <w:p w:rsidR="007353EE" w:rsidRDefault="007353EE" w:rsidP="007353E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2547F">
        <w:rPr>
          <w:rFonts w:ascii="TH SarabunPSK" w:hAnsi="TH SarabunPSK" w:cs="TH SarabunPSK"/>
          <w:sz w:val="32"/>
          <w:szCs w:val="32"/>
        </w:rPr>
        <w:t xml:space="preserve">Goldstein, L., &amp; Fowler, C. 2003. Articulatory phonology: </w:t>
      </w:r>
      <w:proofErr w:type="gramStart"/>
      <w:r w:rsidRPr="00C2547F">
        <w:rPr>
          <w:rFonts w:ascii="TH SarabunPSK" w:hAnsi="TH SarabunPSK" w:cs="TH SarabunPSK"/>
          <w:sz w:val="32"/>
          <w:szCs w:val="32"/>
        </w:rPr>
        <w:t>A phonology</w:t>
      </w:r>
      <w:proofErr w:type="gramEnd"/>
      <w:r w:rsidRPr="00C2547F">
        <w:rPr>
          <w:rFonts w:ascii="TH SarabunPSK" w:hAnsi="TH SarabunPSK" w:cs="TH SarabunPSK"/>
          <w:sz w:val="32"/>
          <w:szCs w:val="32"/>
        </w:rPr>
        <w:t xml:space="preserve"> for public language </w:t>
      </w:r>
    </w:p>
    <w:p w:rsidR="007353EE" w:rsidRDefault="007353EE" w:rsidP="007353EE">
      <w:pPr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  <w:proofErr w:type="gramStart"/>
      <w:r w:rsidRPr="00C2547F">
        <w:rPr>
          <w:rFonts w:ascii="TH SarabunPSK" w:hAnsi="TH SarabunPSK" w:cs="TH SarabunPSK"/>
          <w:sz w:val="32"/>
          <w:szCs w:val="32"/>
        </w:rPr>
        <w:t>use</w:t>
      </w:r>
      <w:proofErr w:type="gramEnd"/>
      <w:r w:rsidRPr="00C2547F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C2547F">
        <w:rPr>
          <w:rFonts w:ascii="TH SarabunPSK" w:hAnsi="TH SarabunPSK" w:cs="TH SarabunPSK"/>
          <w:sz w:val="32"/>
          <w:szCs w:val="32"/>
        </w:rPr>
        <w:t xml:space="preserve">In N. O. Schiller &amp; A. S. Meyer (Eds.), Phonetics and Phonology in Language Comprehension and Production (pp. 159-207): Mouton de </w:t>
      </w:r>
      <w:proofErr w:type="spellStart"/>
      <w:r w:rsidRPr="00C2547F">
        <w:rPr>
          <w:rFonts w:ascii="TH SarabunPSK" w:hAnsi="TH SarabunPSK" w:cs="TH SarabunPSK"/>
          <w:sz w:val="32"/>
          <w:szCs w:val="32"/>
        </w:rPr>
        <w:t>Gruyter</w:t>
      </w:r>
      <w:proofErr w:type="spellEnd"/>
      <w:r w:rsidRPr="00C2547F">
        <w:rPr>
          <w:rFonts w:ascii="TH SarabunPSK" w:hAnsi="TH SarabunPSK" w:cs="TH SarabunPSK"/>
          <w:sz w:val="32"/>
          <w:szCs w:val="32"/>
        </w:rPr>
        <w:t>.</w:t>
      </w:r>
      <w:proofErr w:type="gramEnd"/>
    </w:p>
    <w:p w:rsidR="007353EE" w:rsidRDefault="007353EE" w:rsidP="007353EE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C2547F">
        <w:rPr>
          <w:rFonts w:ascii="TH SarabunPSK" w:hAnsi="TH SarabunPSK" w:cs="TH SarabunPSK"/>
          <w:sz w:val="32"/>
          <w:szCs w:val="32"/>
        </w:rPr>
        <w:t>Krashen</w:t>
      </w:r>
      <w:proofErr w:type="spellEnd"/>
      <w:r w:rsidRPr="00C2547F">
        <w:rPr>
          <w:rFonts w:ascii="TH SarabunPSK" w:hAnsi="TH SarabunPSK" w:cs="TH SarabunPSK"/>
          <w:sz w:val="32"/>
          <w:szCs w:val="32"/>
        </w:rPr>
        <w:t xml:space="preserve">, Stephen D. 1982. </w:t>
      </w:r>
      <w:proofErr w:type="spellStart"/>
      <w:r w:rsidRPr="00C2547F">
        <w:rPr>
          <w:rFonts w:ascii="TH SarabunPSK" w:hAnsi="TH SarabunPSK" w:cs="TH SarabunPSK"/>
          <w:sz w:val="32"/>
          <w:szCs w:val="32"/>
        </w:rPr>
        <w:t>Priciples</w:t>
      </w:r>
      <w:proofErr w:type="spellEnd"/>
      <w:r w:rsidRPr="00C2547F">
        <w:rPr>
          <w:rFonts w:ascii="TH SarabunPSK" w:hAnsi="TH SarabunPSK" w:cs="TH SarabunPSK"/>
          <w:sz w:val="32"/>
          <w:szCs w:val="32"/>
        </w:rPr>
        <w:t xml:space="preserve"> and Practice in Second Language </w:t>
      </w:r>
      <w:proofErr w:type="gramStart"/>
      <w:r w:rsidRPr="00C2547F">
        <w:rPr>
          <w:rFonts w:ascii="TH SarabunPSK" w:hAnsi="TH SarabunPSK" w:cs="TH SarabunPSK"/>
          <w:sz w:val="32"/>
          <w:szCs w:val="32"/>
        </w:rPr>
        <w:t>Acquisition .</w:t>
      </w:r>
      <w:proofErr w:type="gramEnd"/>
      <w:r w:rsidRPr="00C2547F">
        <w:rPr>
          <w:rFonts w:ascii="TH SarabunPSK" w:hAnsi="TH SarabunPSK" w:cs="TH SarabunPSK"/>
          <w:sz w:val="32"/>
          <w:szCs w:val="32"/>
        </w:rPr>
        <w:t xml:space="preserve"> Oxford, </w:t>
      </w:r>
    </w:p>
    <w:p w:rsidR="007353EE" w:rsidRPr="00C2547F" w:rsidRDefault="007353EE" w:rsidP="007353E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C2547F">
        <w:rPr>
          <w:rFonts w:ascii="TH SarabunPSK" w:hAnsi="TH SarabunPSK" w:cs="TH SarabunPSK"/>
          <w:sz w:val="32"/>
          <w:szCs w:val="32"/>
        </w:rPr>
        <w:t>Pergamon</w:t>
      </w:r>
      <w:proofErr w:type="spellEnd"/>
      <w:r w:rsidRPr="00C2547F">
        <w:rPr>
          <w:rFonts w:ascii="TH SarabunPSK" w:hAnsi="TH SarabunPSK" w:cs="TH SarabunPSK"/>
          <w:sz w:val="32"/>
          <w:szCs w:val="32"/>
        </w:rPr>
        <w:t>.</w:t>
      </w:r>
      <w:proofErr w:type="gramEnd"/>
    </w:p>
    <w:p w:rsidR="00C2547F" w:rsidRPr="00C2547F" w:rsidRDefault="00C2547F" w:rsidP="00C2547F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C2547F">
        <w:rPr>
          <w:rFonts w:ascii="TH SarabunPSK" w:hAnsi="TH SarabunPSK" w:cs="TH SarabunPSK"/>
          <w:sz w:val="32"/>
          <w:szCs w:val="32"/>
        </w:rPr>
        <w:t>Larsen - Freeman, D.</w:t>
      </w:r>
      <w:proofErr w:type="gramEnd"/>
      <w:r w:rsidRPr="00C2547F">
        <w:rPr>
          <w:rFonts w:ascii="TH SarabunPSK" w:hAnsi="TH SarabunPSK" w:cs="TH SarabunPSK"/>
          <w:sz w:val="32"/>
          <w:szCs w:val="32"/>
        </w:rPr>
        <w:t xml:space="preserve">  </w:t>
      </w:r>
      <w:r w:rsidRPr="00C2547F">
        <w:rPr>
          <w:rFonts w:ascii="TH SarabunPSK" w:hAnsi="TH SarabunPSK" w:cs="TH SarabunPSK"/>
          <w:sz w:val="32"/>
          <w:szCs w:val="32"/>
          <w:cs/>
        </w:rPr>
        <w:t xml:space="preserve">2000. </w:t>
      </w:r>
      <w:r w:rsidRPr="00C2547F">
        <w:rPr>
          <w:rFonts w:ascii="TH SarabunPSK" w:hAnsi="TH SarabunPSK" w:cs="TH SarabunPSK"/>
          <w:sz w:val="32"/>
          <w:szCs w:val="32"/>
        </w:rPr>
        <w:t xml:space="preserve">Techniques and Principles in Language </w:t>
      </w:r>
      <w:proofErr w:type="gramStart"/>
      <w:r w:rsidRPr="00C2547F">
        <w:rPr>
          <w:rFonts w:ascii="TH SarabunPSK" w:hAnsi="TH SarabunPSK" w:cs="TH SarabunPSK"/>
          <w:sz w:val="32"/>
          <w:szCs w:val="32"/>
        </w:rPr>
        <w:t>Teaching</w:t>
      </w:r>
      <w:proofErr w:type="gramEnd"/>
      <w:r w:rsidRPr="00C2547F">
        <w:rPr>
          <w:rFonts w:ascii="TH SarabunPSK" w:hAnsi="TH SarabunPSK" w:cs="TH SarabunPSK"/>
          <w:sz w:val="32"/>
          <w:szCs w:val="32"/>
        </w:rPr>
        <w:t xml:space="preserve"> (</w:t>
      </w:r>
      <w:r w:rsidRPr="00C2547F">
        <w:rPr>
          <w:rFonts w:ascii="TH SarabunPSK" w:hAnsi="TH SarabunPSK" w:cs="TH SarabunPSK"/>
          <w:sz w:val="32"/>
          <w:szCs w:val="32"/>
          <w:cs/>
        </w:rPr>
        <w:t>2</w:t>
      </w:r>
      <w:proofErr w:type="spellStart"/>
      <w:r w:rsidRPr="00C2547F">
        <w:rPr>
          <w:rFonts w:ascii="TH SarabunPSK" w:hAnsi="TH SarabunPSK" w:cs="TH SarabunPSK"/>
          <w:sz w:val="32"/>
          <w:szCs w:val="32"/>
        </w:rPr>
        <w:t>nd</w:t>
      </w:r>
      <w:proofErr w:type="spellEnd"/>
      <w:r w:rsidRPr="00C2547F">
        <w:rPr>
          <w:rFonts w:ascii="TH SarabunPSK" w:hAnsi="TH SarabunPSK" w:cs="TH SarabunPSK"/>
          <w:sz w:val="32"/>
          <w:szCs w:val="32"/>
        </w:rPr>
        <w:t xml:space="preserve"> edition).</w:t>
      </w:r>
    </w:p>
    <w:p w:rsidR="00C2547F" w:rsidRPr="00C2547F" w:rsidRDefault="00C2547F" w:rsidP="007353E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547F">
        <w:rPr>
          <w:rFonts w:ascii="TH SarabunPSK" w:hAnsi="TH SarabunPSK" w:cs="TH SarabunPSK"/>
          <w:sz w:val="32"/>
          <w:szCs w:val="32"/>
        </w:rPr>
        <w:t>Oxford: Oxford University Press.</w:t>
      </w:r>
    </w:p>
    <w:p w:rsidR="00C2547F" w:rsidRPr="00C2547F" w:rsidRDefault="00C2547F" w:rsidP="00C254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2547F">
        <w:rPr>
          <w:rFonts w:ascii="TH SarabunPSK" w:hAnsi="TH SarabunPSK" w:cs="TH SarabunPSK"/>
          <w:sz w:val="32"/>
          <w:szCs w:val="32"/>
        </w:rPr>
        <w:t xml:space="preserve">Richards, J.C. and Rogers, T.S. </w:t>
      </w:r>
      <w:r w:rsidRPr="00C2547F">
        <w:rPr>
          <w:rFonts w:ascii="TH SarabunPSK" w:hAnsi="TH SarabunPSK" w:cs="TH SarabunPSK"/>
          <w:sz w:val="32"/>
          <w:szCs w:val="32"/>
          <w:cs/>
        </w:rPr>
        <w:t xml:space="preserve">2001. </w:t>
      </w:r>
      <w:r w:rsidRPr="00C2547F">
        <w:rPr>
          <w:rFonts w:ascii="TH SarabunPSK" w:hAnsi="TH SarabunPSK" w:cs="TH SarabunPSK"/>
          <w:sz w:val="32"/>
          <w:szCs w:val="32"/>
        </w:rPr>
        <w:t xml:space="preserve">Approaches and Methods in </w:t>
      </w:r>
      <w:proofErr w:type="spellStart"/>
      <w:r w:rsidRPr="00C2547F">
        <w:rPr>
          <w:rFonts w:ascii="TH SarabunPSK" w:hAnsi="TH SarabunPSK" w:cs="TH SarabunPSK"/>
          <w:sz w:val="32"/>
          <w:szCs w:val="32"/>
        </w:rPr>
        <w:t>LanguageTeaching</w:t>
      </w:r>
      <w:proofErr w:type="spellEnd"/>
    </w:p>
    <w:p w:rsidR="00C2547F" w:rsidRPr="00C2547F" w:rsidRDefault="00C2547F" w:rsidP="007353E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547F">
        <w:rPr>
          <w:rFonts w:ascii="TH SarabunPSK" w:hAnsi="TH SarabunPSK" w:cs="TH SarabunPSK"/>
          <w:sz w:val="32"/>
          <w:szCs w:val="32"/>
          <w:cs/>
        </w:rPr>
        <w:t>(2</w:t>
      </w:r>
      <w:proofErr w:type="spellStart"/>
      <w:r w:rsidRPr="00C2547F">
        <w:rPr>
          <w:rFonts w:ascii="TH SarabunPSK" w:hAnsi="TH SarabunPSK" w:cs="TH SarabunPSK"/>
          <w:sz w:val="32"/>
          <w:szCs w:val="32"/>
        </w:rPr>
        <w:t>nd</w:t>
      </w:r>
      <w:proofErr w:type="spellEnd"/>
      <w:r w:rsidRPr="00C2547F">
        <w:rPr>
          <w:rFonts w:ascii="TH SarabunPSK" w:hAnsi="TH SarabunPSK" w:cs="TH SarabunPSK"/>
          <w:sz w:val="32"/>
          <w:szCs w:val="32"/>
        </w:rPr>
        <w:t xml:space="preserve"> edition). Cambridge: CUP.</w:t>
      </w:r>
    </w:p>
    <w:p w:rsidR="007353EE" w:rsidRDefault="00C2547F" w:rsidP="00C2547F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C2547F">
        <w:rPr>
          <w:rFonts w:ascii="TH SarabunPSK" w:hAnsi="TH SarabunPSK" w:cs="TH SarabunPSK"/>
          <w:sz w:val="32"/>
          <w:szCs w:val="32"/>
        </w:rPr>
        <w:t>Thanasoulas</w:t>
      </w:r>
      <w:proofErr w:type="spellEnd"/>
      <w:r w:rsidRPr="00C2547F">
        <w:rPr>
          <w:rFonts w:ascii="TH SarabunPSK" w:hAnsi="TH SarabunPSK" w:cs="TH SarabunPSK"/>
          <w:sz w:val="32"/>
          <w:szCs w:val="32"/>
        </w:rPr>
        <w:t>, D. (</w:t>
      </w:r>
      <w:r w:rsidRPr="00C2547F">
        <w:rPr>
          <w:rFonts w:ascii="TH SarabunPSK" w:hAnsi="TH SarabunPSK" w:cs="TH SarabunPSK"/>
          <w:sz w:val="32"/>
          <w:szCs w:val="32"/>
          <w:cs/>
        </w:rPr>
        <w:t xml:space="preserve">2000). </w:t>
      </w:r>
      <w:r w:rsidRPr="00C2547F">
        <w:rPr>
          <w:rFonts w:ascii="TH SarabunPSK" w:hAnsi="TH SarabunPSK" w:cs="TH SarabunPSK"/>
          <w:sz w:val="32"/>
          <w:szCs w:val="32"/>
        </w:rPr>
        <w:t xml:space="preserve">What </w:t>
      </w:r>
      <w:proofErr w:type="gramStart"/>
      <w:r w:rsidRPr="00C2547F">
        <w:rPr>
          <w:rFonts w:ascii="TH SarabunPSK" w:hAnsi="TH SarabunPSK" w:cs="TH SarabunPSK"/>
          <w:sz w:val="32"/>
          <w:szCs w:val="32"/>
        </w:rPr>
        <w:t>is</w:t>
      </w:r>
      <w:proofErr w:type="gramEnd"/>
      <w:r w:rsidRPr="00C2547F">
        <w:rPr>
          <w:rFonts w:ascii="TH SarabunPSK" w:hAnsi="TH SarabunPSK" w:cs="TH SarabunPSK"/>
          <w:sz w:val="32"/>
          <w:szCs w:val="32"/>
        </w:rPr>
        <w:t xml:space="preserve"> Learner Autonomy and How Can It Be Fostered? Retrieved </w:t>
      </w:r>
      <w:r w:rsidRPr="00C2547F">
        <w:rPr>
          <w:rFonts w:ascii="TH SarabunPSK" w:hAnsi="TH SarabunPSK" w:cs="TH SarabunPSK"/>
          <w:sz w:val="32"/>
          <w:szCs w:val="32"/>
          <w:cs/>
        </w:rPr>
        <w:t xml:space="preserve">24 </w:t>
      </w:r>
    </w:p>
    <w:p w:rsidR="00C2547F" w:rsidRDefault="00C2547F" w:rsidP="007353E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C2547F">
        <w:rPr>
          <w:rFonts w:ascii="TH SarabunPSK" w:hAnsi="TH SarabunPSK" w:cs="TH SarabunPSK"/>
          <w:sz w:val="32"/>
          <w:szCs w:val="32"/>
        </w:rPr>
        <w:t xml:space="preserve">April </w:t>
      </w:r>
      <w:r w:rsidRPr="00C2547F">
        <w:rPr>
          <w:rFonts w:ascii="TH SarabunPSK" w:hAnsi="TH SarabunPSK" w:cs="TH SarabunPSK"/>
          <w:sz w:val="32"/>
          <w:szCs w:val="32"/>
          <w:cs/>
        </w:rPr>
        <w:t xml:space="preserve">2015 </w:t>
      </w:r>
      <w:proofErr w:type="spellStart"/>
      <w:r w:rsidRPr="00C2547F">
        <w:rPr>
          <w:rFonts w:ascii="TH SarabunPSK" w:hAnsi="TH SarabunPSK" w:cs="TH SarabunPSK"/>
          <w:sz w:val="32"/>
          <w:szCs w:val="32"/>
        </w:rPr>
        <w:t>from:http</w:t>
      </w:r>
      <w:proofErr w:type="spellEnd"/>
      <w:r w:rsidRPr="00C2547F">
        <w:rPr>
          <w:rFonts w:ascii="TH SarabunPSK" w:hAnsi="TH SarabunPSK" w:cs="TH SarabunPSK"/>
          <w:sz w:val="32"/>
          <w:szCs w:val="32"/>
        </w:rPr>
        <w:t>://iteslj.org/Articles/Thanasoulas-Autonomy.html.</w:t>
      </w:r>
      <w:proofErr w:type="gramEnd"/>
    </w:p>
    <w:p w:rsidR="007353EE" w:rsidRDefault="00C2547F" w:rsidP="00C2547F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C2547F">
        <w:rPr>
          <w:rFonts w:ascii="TH SarabunPSK" w:hAnsi="TH SarabunPSK" w:cs="TH SarabunPSK"/>
          <w:sz w:val="32"/>
          <w:szCs w:val="32"/>
        </w:rPr>
        <w:t>Ur</w:t>
      </w:r>
      <w:proofErr w:type="gramStart"/>
      <w:r w:rsidRPr="00C2547F">
        <w:rPr>
          <w:rFonts w:ascii="TH SarabunPSK" w:hAnsi="TH SarabunPSK" w:cs="TH SarabunPSK"/>
          <w:sz w:val="32"/>
          <w:szCs w:val="32"/>
        </w:rPr>
        <w:t>,P</w:t>
      </w:r>
      <w:proofErr w:type="spellEnd"/>
      <w:proofErr w:type="gramEnd"/>
      <w:r w:rsidRPr="00C2547F">
        <w:rPr>
          <w:rFonts w:ascii="TH SarabunPSK" w:hAnsi="TH SarabunPSK" w:cs="TH SarabunPSK"/>
          <w:sz w:val="32"/>
          <w:szCs w:val="32"/>
        </w:rPr>
        <w:t xml:space="preserve">. </w:t>
      </w:r>
      <w:r w:rsidRPr="00C2547F">
        <w:rPr>
          <w:rFonts w:ascii="TH SarabunPSK" w:hAnsi="TH SarabunPSK" w:cs="TH SarabunPSK"/>
          <w:sz w:val="32"/>
          <w:szCs w:val="32"/>
          <w:cs/>
        </w:rPr>
        <w:t xml:space="preserve">1996. </w:t>
      </w:r>
      <w:r w:rsidRPr="00C2547F">
        <w:rPr>
          <w:rFonts w:ascii="TH SarabunPSK" w:hAnsi="TH SarabunPSK" w:cs="TH SarabunPSK"/>
          <w:sz w:val="32"/>
          <w:szCs w:val="32"/>
        </w:rPr>
        <w:t xml:space="preserve">A course in language teaching Practice and </w:t>
      </w:r>
      <w:proofErr w:type="spellStart"/>
      <w:r w:rsidRPr="00C2547F">
        <w:rPr>
          <w:rFonts w:ascii="TH SarabunPSK" w:hAnsi="TH SarabunPSK" w:cs="TH SarabunPSK"/>
          <w:sz w:val="32"/>
          <w:szCs w:val="32"/>
        </w:rPr>
        <w:t>Theory.United</w:t>
      </w:r>
      <w:proofErr w:type="spellEnd"/>
      <w:r w:rsidRPr="00C2547F">
        <w:rPr>
          <w:rFonts w:ascii="TH SarabunPSK" w:hAnsi="TH SarabunPSK" w:cs="TH SarabunPSK"/>
          <w:sz w:val="32"/>
          <w:szCs w:val="32"/>
        </w:rPr>
        <w:t xml:space="preserve"> Kingdom: Cambridge </w:t>
      </w:r>
    </w:p>
    <w:p w:rsidR="00C2547F" w:rsidRPr="00C2547F" w:rsidRDefault="00C2547F" w:rsidP="007353EE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  <w:r w:rsidRPr="00C2547F">
        <w:rPr>
          <w:rFonts w:ascii="TH SarabunPSK" w:hAnsi="TH SarabunPSK" w:cs="TH SarabunPSK"/>
          <w:sz w:val="32"/>
          <w:szCs w:val="32"/>
        </w:rPr>
        <w:t>University Press.</w:t>
      </w:r>
    </w:p>
    <w:p w:rsidR="00C2547F" w:rsidRPr="00C2547F" w:rsidRDefault="00C2547F" w:rsidP="00C2547F">
      <w:pPr>
        <w:jc w:val="thaiDistribute"/>
        <w:rPr>
          <w:rFonts w:ascii="TH SarabunPSK" w:hAnsi="TH SarabunPSK" w:cs="TH SarabunPSK"/>
          <w:sz w:val="32"/>
          <w:szCs w:val="32"/>
          <w:cs/>
          <w:lang w:bidi="ar-SA"/>
        </w:rPr>
      </w:pPr>
    </w:p>
    <w:sectPr w:rsidR="00C2547F" w:rsidRPr="00C25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03EE"/>
    <w:multiLevelType w:val="hybridMultilevel"/>
    <w:tmpl w:val="C64279A6"/>
    <w:lvl w:ilvl="0" w:tplc="470E5E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CD"/>
    <w:rsid w:val="004569CD"/>
    <w:rsid w:val="00631E1B"/>
    <w:rsid w:val="007353EE"/>
    <w:rsid w:val="00C2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9CD"/>
    <w:pPr>
      <w:ind w:left="720"/>
      <w:contextualSpacing/>
    </w:pPr>
    <w:rPr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9CD"/>
    <w:pPr>
      <w:ind w:left="720"/>
      <w:contextualSpacing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2017-11-30T05:06:00Z</dcterms:created>
  <dcterms:modified xsi:type="dcterms:W3CDTF">2017-11-30T06:06:00Z</dcterms:modified>
</cp:coreProperties>
</file>