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AE" w:rsidRDefault="007C0EAE" w:rsidP="00214EB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0EAE" w:rsidRDefault="007C0EAE" w:rsidP="00214EB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0EAE" w:rsidRDefault="007C0EAE" w:rsidP="00214EB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0EAE" w:rsidRDefault="007C0EAE" w:rsidP="00214EB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4EBE" w:rsidRPr="005A29F3" w:rsidRDefault="00214EBE" w:rsidP="00214EB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A29F3">
        <w:rPr>
          <w:rFonts w:ascii="TH SarabunPSK" w:hAnsi="TH SarabunPSK" w:cs="TH SarabunPSK"/>
          <w:b/>
          <w:bCs/>
          <w:sz w:val="40"/>
          <w:szCs w:val="40"/>
          <w:cs/>
        </w:rPr>
        <w:t>บทที่  2</w:t>
      </w:r>
    </w:p>
    <w:p w:rsidR="00214EBE" w:rsidRPr="005A29F3" w:rsidRDefault="00214EBE" w:rsidP="00214EB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4EBE" w:rsidRPr="005A29F3" w:rsidRDefault="00214EBE" w:rsidP="00214EB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A29F3">
        <w:rPr>
          <w:rFonts w:ascii="TH SarabunPSK" w:hAnsi="TH SarabunPSK" w:cs="TH SarabunPSK"/>
          <w:b/>
          <w:bCs/>
          <w:sz w:val="40"/>
          <w:szCs w:val="40"/>
          <w:cs/>
        </w:rPr>
        <w:t>ทฤษฎีและวรรณกรรมที่เกี่ยวข้อง</w:t>
      </w:r>
    </w:p>
    <w:p w:rsidR="00214EBE" w:rsidRPr="005A29F3" w:rsidRDefault="00214EBE" w:rsidP="00214EB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63386" w:rsidRPr="005A29F3" w:rsidRDefault="00863386" w:rsidP="00214EB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ab/>
      </w:r>
      <w:r w:rsidR="00214EBE" w:rsidRPr="005A29F3">
        <w:rPr>
          <w:rFonts w:ascii="TH SarabunPSK" w:hAnsi="TH SarabunPSK" w:cs="TH SarabunPSK"/>
          <w:sz w:val="32"/>
          <w:szCs w:val="32"/>
          <w:cs/>
        </w:rPr>
        <w:t xml:space="preserve">การวิจัยเรื่อง  </w:t>
      </w:r>
      <w:r w:rsidR="00214EBE" w:rsidRPr="005A29F3">
        <w:rPr>
          <w:rFonts w:ascii="TH SarabunPSK" w:hAnsi="TH SarabunPSK" w:cs="TH SarabunPSK"/>
          <w:sz w:val="32"/>
          <w:szCs w:val="32"/>
        </w:rPr>
        <w:t>“</w:t>
      </w:r>
      <w:r w:rsidR="00214EBE" w:rsidRPr="005A29F3">
        <w:rPr>
          <w:rFonts w:ascii="TH SarabunPSK" w:hAnsi="TH SarabunPSK" w:cs="TH SarabunPSK"/>
          <w:sz w:val="32"/>
          <w:szCs w:val="32"/>
          <w:cs/>
        </w:rPr>
        <w:t>ปัจจัยที่มีผลกระทบต่อการนำมาตรฐานการรายงานทางการเงินมาถือปฏิบัติกับองค์กรธุรกิจ</w:t>
      </w:r>
      <w:r w:rsidR="00214EBE" w:rsidRPr="005A29F3">
        <w:rPr>
          <w:rFonts w:ascii="TH SarabunPSK" w:hAnsi="TH SarabunPSK" w:cs="TH SarabunPSK"/>
          <w:sz w:val="32"/>
          <w:szCs w:val="32"/>
        </w:rPr>
        <w:t xml:space="preserve">”  </w:t>
      </w:r>
      <w:r w:rsidR="00214EBE" w:rsidRPr="005A29F3">
        <w:rPr>
          <w:rFonts w:ascii="TH SarabunPSK" w:hAnsi="TH SarabunPSK" w:cs="TH SarabunPSK"/>
          <w:sz w:val="32"/>
          <w:szCs w:val="32"/>
          <w:cs/>
        </w:rPr>
        <w:t>ผู้วิจัยได้ค้นคว้าและรวบรวมแนวคิด  ทฤษฎี  และ</w:t>
      </w:r>
    </w:p>
    <w:p w:rsidR="00214EBE" w:rsidRPr="005A29F3" w:rsidRDefault="00214EBE" w:rsidP="00214EB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ผลงานวิจัย</w:t>
      </w:r>
      <w:r w:rsidR="00863386" w:rsidRPr="005A29F3">
        <w:rPr>
          <w:rFonts w:ascii="TH SarabunPSK" w:hAnsi="TH SarabunPSK" w:cs="TH SarabunPSK"/>
          <w:sz w:val="32"/>
          <w:szCs w:val="32"/>
          <w:cs/>
        </w:rPr>
        <w:tab/>
      </w:r>
      <w:r w:rsidRPr="005A29F3">
        <w:rPr>
          <w:rFonts w:ascii="TH SarabunPSK" w:hAnsi="TH SarabunPSK" w:cs="TH SarabunPSK"/>
          <w:sz w:val="32"/>
          <w:szCs w:val="32"/>
          <w:cs/>
        </w:rPr>
        <w:t>ที่เกี่ยวข้อง  ดังต่อไปนี้</w:t>
      </w:r>
    </w:p>
    <w:p w:rsidR="00214EBE" w:rsidRPr="005A29F3" w:rsidRDefault="00214EBE" w:rsidP="00214EB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14EBE" w:rsidRPr="005A29F3" w:rsidRDefault="00863386" w:rsidP="00214EB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5A29F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14EBE" w:rsidRPr="005A29F3">
        <w:rPr>
          <w:rFonts w:ascii="TH SarabunPSK" w:hAnsi="TH SarabunPSK" w:cs="TH SarabunPSK"/>
          <w:b/>
          <w:bCs/>
          <w:sz w:val="40"/>
          <w:szCs w:val="40"/>
          <w:cs/>
        </w:rPr>
        <w:t>2.1 แนวคิดทางทฤษฎี</w:t>
      </w:r>
    </w:p>
    <w:p w:rsidR="002A0EC9" w:rsidRPr="005A29F3" w:rsidRDefault="002A0EC9" w:rsidP="00214EB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A29F3">
        <w:rPr>
          <w:rFonts w:ascii="TH SarabunPSK" w:hAnsi="TH SarabunPSK" w:cs="TH SarabunPSK"/>
          <w:b/>
          <w:bCs/>
          <w:sz w:val="32"/>
          <w:szCs w:val="32"/>
        </w:rPr>
        <w:tab/>
      </w:r>
      <w:r w:rsidR="00863386" w:rsidRPr="005A29F3">
        <w:rPr>
          <w:rFonts w:ascii="TH SarabunPSK" w:hAnsi="TH SarabunPSK" w:cs="TH SarabunPSK"/>
          <w:b/>
          <w:bCs/>
          <w:sz w:val="36"/>
          <w:szCs w:val="36"/>
        </w:rPr>
        <w:t xml:space="preserve">      </w:t>
      </w:r>
      <w:r w:rsidRPr="005A29F3">
        <w:rPr>
          <w:rFonts w:ascii="TH SarabunPSK" w:hAnsi="TH SarabunPSK" w:cs="TH SarabunPSK"/>
          <w:b/>
          <w:bCs/>
          <w:sz w:val="36"/>
          <w:szCs w:val="36"/>
          <w:cs/>
        </w:rPr>
        <w:t>สภาวิชาชีพบัญชี</w:t>
      </w:r>
    </w:p>
    <w:p w:rsidR="00466B74" w:rsidRPr="005A29F3" w:rsidRDefault="002A0EC9" w:rsidP="00214EB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ab/>
      </w:r>
      <w:r w:rsidR="00863386" w:rsidRPr="005A29F3">
        <w:rPr>
          <w:rFonts w:ascii="TH SarabunPSK" w:hAnsi="TH SarabunPSK" w:cs="TH SarabunPSK"/>
          <w:sz w:val="32"/>
          <w:szCs w:val="32"/>
          <w:cs/>
        </w:rPr>
        <w:tab/>
      </w:r>
      <w:r w:rsidR="00601CA5" w:rsidRPr="005A29F3">
        <w:rPr>
          <w:rFonts w:ascii="TH SarabunPSK" w:hAnsi="TH SarabunPSK" w:cs="TH SarabunPSK"/>
          <w:sz w:val="32"/>
          <w:szCs w:val="32"/>
          <w:cs/>
        </w:rPr>
        <w:t xml:space="preserve">ในปีพ.ศ. </w:t>
      </w:r>
      <w:r w:rsidR="00601CA5" w:rsidRPr="005A29F3">
        <w:rPr>
          <w:rFonts w:ascii="TH SarabunPSK" w:hAnsi="TH SarabunPSK" w:cs="TH SarabunPSK"/>
          <w:sz w:val="32"/>
          <w:szCs w:val="32"/>
        </w:rPr>
        <w:t xml:space="preserve">2480  </w:t>
      </w:r>
      <w:r w:rsidR="00601CA5" w:rsidRPr="005A29F3">
        <w:rPr>
          <w:rFonts w:ascii="TH SarabunPSK" w:hAnsi="TH SarabunPSK" w:cs="TH SarabunPSK"/>
          <w:sz w:val="32"/>
          <w:szCs w:val="32"/>
          <w:cs/>
        </w:rPr>
        <w:t>หลวงดำริอิศรานุวรรต ได้ริเริ่มก่อตั้งสภาวิชาชีพบัญชีขึ้น คณะรัฐมนตรี</w:t>
      </w:r>
      <w:r w:rsidR="006D1FAA" w:rsidRPr="005A29F3">
        <w:rPr>
          <w:rFonts w:ascii="TH SarabunPSK" w:hAnsi="TH SarabunPSK" w:cs="TH SarabunPSK"/>
          <w:sz w:val="32"/>
          <w:szCs w:val="32"/>
          <w:cs/>
        </w:rPr>
        <w:tab/>
      </w:r>
      <w:r w:rsidR="00601CA5" w:rsidRPr="005A29F3">
        <w:rPr>
          <w:rFonts w:ascii="TH SarabunPSK" w:hAnsi="TH SarabunPSK" w:cs="TH SarabunPSK"/>
          <w:sz w:val="32"/>
          <w:szCs w:val="32"/>
          <w:cs/>
        </w:rPr>
        <w:t xml:space="preserve">ได้ประชุมเมื่อวันที่ </w:t>
      </w:r>
      <w:r w:rsidR="00601CA5" w:rsidRPr="005A29F3">
        <w:rPr>
          <w:rFonts w:ascii="TH SarabunPSK" w:hAnsi="TH SarabunPSK" w:cs="TH SarabunPSK"/>
          <w:sz w:val="32"/>
          <w:szCs w:val="32"/>
        </w:rPr>
        <w:t xml:space="preserve">13 </w:t>
      </w:r>
      <w:r w:rsidR="00601CA5" w:rsidRPr="005A29F3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="00601CA5" w:rsidRPr="005A29F3">
        <w:rPr>
          <w:rFonts w:ascii="TH SarabunPSK" w:hAnsi="TH SarabunPSK" w:cs="TH SarabunPSK"/>
          <w:sz w:val="32"/>
          <w:szCs w:val="32"/>
        </w:rPr>
        <w:t xml:space="preserve">2480 </w:t>
      </w:r>
      <w:r w:rsidR="00601CA5" w:rsidRPr="005A29F3">
        <w:rPr>
          <w:rFonts w:ascii="TH SarabunPSK" w:hAnsi="TH SarabunPSK" w:cs="TH SarabunPSK"/>
          <w:sz w:val="32"/>
          <w:szCs w:val="32"/>
          <w:cs/>
        </w:rPr>
        <w:t xml:space="preserve">ได้มีมติเปิดการศึกษาวิชาการบัญชีในมหาวิทยาลัยวิชาธรรมศาสตร์และจุฬาลงกรณ์มหาวิทยาลัยตั้งแต่ปีพ.ศ. </w:t>
      </w:r>
      <w:r w:rsidR="00601CA5" w:rsidRPr="005A29F3">
        <w:rPr>
          <w:rFonts w:ascii="TH SarabunPSK" w:hAnsi="TH SarabunPSK" w:cs="TH SarabunPSK"/>
          <w:sz w:val="32"/>
          <w:szCs w:val="32"/>
        </w:rPr>
        <w:t xml:space="preserve">2481 </w:t>
      </w:r>
      <w:r w:rsidR="00601CA5" w:rsidRPr="005A29F3">
        <w:rPr>
          <w:rFonts w:ascii="TH SarabunPSK" w:hAnsi="TH SarabunPSK" w:cs="TH SarabunPSK"/>
          <w:sz w:val="32"/>
          <w:szCs w:val="32"/>
          <w:cs/>
        </w:rPr>
        <w:t>เป็นต้นไป</w:t>
      </w:r>
      <w:r w:rsidR="00203C76" w:rsidRPr="005A29F3">
        <w:rPr>
          <w:rFonts w:ascii="TH SarabunPSK" w:hAnsi="TH SarabunPSK" w:cs="TH SarabunPSK"/>
          <w:sz w:val="32"/>
          <w:szCs w:val="32"/>
          <w:cs/>
        </w:rPr>
        <w:t xml:space="preserve"> ตามร่างพระราชบัญญัตินักบัญชี ได้กำหนดให้มีการจัดตั้งสภาการบัญชีขึ้นมีฐานะเป็นนิติบุคคล มีอำนาจหน้าที่คือ ให้</w:t>
      </w:r>
      <w:r w:rsidR="00B4104F" w:rsidRPr="005A29F3">
        <w:rPr>
          <w:rFonts w:ascii="TH SarabunPSK" w:hAnsi="TH SarabunPSK" w:cs="TH SarabunPSK"/>
          <w:sz w:val="32"/>
          <w:szCs w:val="32"/>
          <w:cs/>
        </w:rPr>
        <w:t>คำปรึกษาและให้ความเห็นแก่รัฐบาลในเรื่องนโยบายการศึกษา หลักสูตร แบบเรียน การอบรม การสอบไล่ และอื่นๆที่เกี่ยวกับวิชาการบัญชีและการตรวจสอบบัญชี ให้การศึกษาอบรม กำหนดหลักสูตรและวิธีการสอบไล่หรือคัดเลือก นักบัญชีเป็นผู้สอบบัญชี</w:t>
      </w:r>
      <w:r w:rsidR="00851287" w:rsidRPr="005A29F3">
        <w:rPr>
          <w:rFonts w:ascii="TH SarabunPSK" w:hAnsi="TH SarabunPSK" w:cs="TH SarabunPSK"/>
          <w:sz w:val="32"/>
          <w:szCs w:val="32"/>
          <w:cs/>
        </w:rPr>
        <w:t xml:space="preserve"> ควบคุมและสอดส่องจรรยามรรยาทและวินัยของนักบัญชี พิจารณาคำร้องทุกข์ที่เกี่ยวกับนักบัญชี ส่งเสริมนักบัญชีในทางความรู้ ความประพฤติและความสามัคคี รักษาผลประโยชน์และส่งเสิรมฐานะของนักบัญชี กำหนดวินัยและจรรยามารยาทให้นักบัญชีปฏิบัติ</w:t>
      </w:r>
      <w:r w:rsidR="00FD7536" w:rsidRPr="005A29F3">
        <w:rPr>
          <w:rFonts w:ascii="TH SarabunPSK" w:hAnsi="TH SarabunPSK" w:cs="TH SarabunPSK"/>
          <w:sz w:val="32"/>
          <w:szCs w:val="32"/>
          <w:cs/>
        </w:rPr>
        <w:t xml:space="preserve">  พระราชบัญญัติผู้สอบบัญชีพ.ศ.</w:t>
      </w:r>
      <w:r w:rsidR="00FD7536" w:rsidRPr="005A29F3">
        <w:rPr>
          <w:rFonts w:ascii="TH SarabunPSK" w:hAnsi="TH SarabunPSK" w:cs="TH SarabunPSK"/>
          <w:sz w:val="32"/>
          <w:szCs w:val="32"/>
        </w:rPr>
        <w:t xml:space="preserve">2505 </w:t>
      </w:r>
      <w:r w:rsidR="00F30727" w:rsidRPr="005A29F3">
        <w:rPr>
          <w:rFonts w:ascii="TH SarabunPSK" w:hAnsi="TH SarabunPSK" w:cs="TH SarabunPSK"/>
          <w:sz w:val="32"/>
          <w:szCs w:val="32"/>
          <w:cs/>
        </w:rPr>
        <w:t>มีส่วนแก้ไขเพิ่มเติม คือ เปลี่ยน</w:t>
      </w:r>
      <w:r w:rsidR="00737D0C" w:rsidRPr="005A29F3">
        <w:rPr>
          <w:rFonts w:ascii="TH SarabunPSK" w:hAnsi="TH SarabunPSK" w:cs="TH SarabunPSK"/>
          <w:sz w:val="32"/>
          <w:szCs w:val="32"/>
          <w:cs/>
        </w:rPr>
        <w:t xml:space="preserve">เป็น “คณะกรรมการควบคุมการประกอบวิชาชีพสอบบัญชี” </w:t>
      </w:r>
      <w:r w:rsidR="00D745FC" w:rsidRPr="005A29F3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="00D745FC" w:rsidRPr="005A29F3">
        <w:rPr>
          <w:rFonts w:ascii="TH SarabunPSK" w:hAnsi="TH SarabunPSK" w:cs="TH SarabunPSK"/>
          <w:sz w:val="32"/>
          <w:szCs w:val="32"/>
        </w:rPr>
        <w:t xml:space="preserve">3 </w:t>
      </w:r>
      <w:r w:rsidR="00D745FC" w:rsidRPr="005A29F3">
        <w:rPr>
          <w:rFonts w:ascii="TH SarabunPSK" w:hAnsi="TH SarabunPSK" w:cs="TH SarabunPSK"/>
          <w:sz w:val="32"/>
          <w:szCs w:val="32"/>
          <w:cs/>
        </w:rPr>
        <w:t xml:space="preserve">เมาษายน </w:t>
      </w:r>
      <w:r w:rsidR="00D745FC" w:rsidRPr="005A29F3">
        <w:rPr>
          <w:rFonts w:ascii="TH SarabunPSK" w:hAnsi="TH SarabunPSK" w:cs="TH SarabunPSK"/>
          <w:sz w:val="32"/>
          <w:szCs w:val="32"/>
        </w:rPr>
        <w:t xml:space="preserve">2548  </w:t>
      </w:r>
      <w:r w:rsidR="00D745FC" w:rsidRPr="005A29F3">
        <w:rPr>
          <w:rFonts w:ascii="TH SarabunPSK" w:hAnsi="TH SarabunPSK" w:cs="TH SarabunPSK"/>
          <w:sz w:val="32"/>
          <w:szCs w:val="32"/>
          <w:cs/>
        </w:rPr>
        <w:t>สภาวิชาชีพบัญชีได้จัดประชุมใหญ่สามัญเป็นครั้งแรก โดยมีการเลือกตั้งนายกสภาวิชาชีพบัญชีครั้งแรก ซึ่งได้ลงมติให้ศาสตราจารย์เกษรี ณรงค์เดชเป็นนายกสภาวิชาชีพบัญชีคนแรก</w:t>
      </w:r>
      <w:r w:rsidR="00971ED8" w:rsidRPr="005A29F3">
        <w:rPr>
          <w:rFonts w:ascii="TH SarabunPSK" w:hAnsi="TH SarabunPSK" w:cs="TH SarabunPSK"/>
          <w:b/>
          <w:bCs/>
          <w:sz w:val="36"/>
          <w:szCs w:val="36"/>
        </w:rPr>
        <w:tab/>
      </w:r>
      <w:r w:rsidR="00D376EA" w:rsidRPr="005A29F3">
        <w:rPr>
          <w:rFonts w:ascii="TH SarabunPSK" w:hAnsi="TH SarabunPSK" w:cs="TH SarabunPSK"/>
          <w:sz w:val="32"/>
          <w:szCs w:val="32"/>
          <w:cs/>
        </w:rPr>
        <w:t>สภาวิชาชีพบัญชี ได้พัฒนามาตรฐานการรายงานทางการเงิน</w:t>
      </w:r>
      <w:r w:rsidR="00054D32" w:rsidRPr="005A29F3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054D32" w:rsidRPr="005A29F3">
        <w:rPr>
          <w:rFonts w:ascii="TH SarabunPSK" w:hAnsi="TH SarabunPSK" w:cs="TH SarabunPSK"/>
          <w:sz w:val="32"/>
          <w:szCs w:val="32"/>
        </w:rPr>
        <w:t xml:space="preserve">Thai Financial Reporting Standards </w:t>
      </w:r>
      <w:r w:rsidR="00D376EA" w:rsidRPr="005A29F3">
        <w:rPr>
          <w:rFonts w:ascii="TH SarabunPSK" w:hAnsi="TH SarabunPSK" w:cs="TH SarabunPSK"/>
          <w:sz w:val="32"/>
          <w:szCs w:val="32"/>
          <w:cs/>
        </w:rPr>
        <w:t>(</w:t>
      </w:r>
      <w:r w:rsidR="00D376EA" w:rsidRPr="005A29F3">
        <w:rPr>
          <w:rFonts w:ascii="TH SarabunPSK" w:hAnsi="TH SarabunPSK" w:cs="TH SarabunPSK"/>
          <w:sz w:val="32"/>
          <w:szCs w:val="32"/>
        </w:rPr>
        <w:t xml:space="preserve">TFRS)  </w:t>
      </w:r>
      <w:r w:rsidR="00143530" w:rsidRPr="005A29F3">
        <w:rPr>
          <w:rFonts w:ascii="TH SarabunPSK" w:hAnsi="TH SarabunPSK" w:cs="TH SarabunPSK"/>
          <w:sz w:val="32"/>
          <w:szCs w:val="32"/>
          <w:cs/>
        </w:rPr>
        <w:t xml:space="preserve">โดย คณะกรรมการกำหนดมาตรฐานการบัญชี ซึ่งประกอบด้วยผู้ทรงคุณวุฒิ </w:t>
      </w:r>
      <w:r w:rsidR="00143530" w:rsidRPr="005A29F3">
        <w:rPr>
          <w:rFonts w:ascii="TH SarabunPSK" w:hAnsi="TH SarabunPSK" w:cs="TH SarabunPSK"/>
          <w:sz w:val="32"/>
          <w:szCs w:val="32"/>
        </w:rPr>
        <w:t xml:space="preserve">15 </w:t>
      </w:r>
      <w:r w:rsidR="00143530" w:rsidRPr="005A29F3">
        <w:rPr>
          <w:rFonts w:ascii="TH SarabunPSK" w:hAnsi="TH SarabunPSK" w:cs="TH SarabunPSK"/>
          <w:sz w:val="32"/>
          <w:szCs w:val="32"/>
          <w:cs/>
        </w:rPr>
        <w:t>ท่าน จากวงการวิชาชีพบัญชี</w:t>
      </w:r>
      <w:r w:rsidR="00325ECC" w:rsidRPr="005A29F3">
        <w:rPr>
          <w:rFonts w:ascii="TH SarabunPSK" w:hAnsi="TH SarabunPSK" w:cs="TH SarabunPSK"/>
          <w:sz w:val="32"/>
          <w:szCs w:val="32"/>
          <w:cs/>
        </w:rPr>
        <w:t xml:space="preserve"> กระบวนการจัดทำมาตรฐานประกอบด้วย </w:t>
      </w:r>
      <w:r w:rsidR="00325ECC" w:rsidRPr="005A29F3">
        <w:rPr>
          <w:rFonts w:ascii="TH SarabunPSK" w:hAnsi="TH SarabunPSK" w:cs="TH SarabunPSK"/>
          <w:sz w:val="32"/>
          <w:szCs w:val="32"/>
        </w:rPr>
        <w:t xml:space="preserve">6 </w:t>
      </w:r>
      <w:r w:rsidR="00325ECC" w:rsidRPr="005A29F3">
        <w:rPr>
          <w:rFonts w:ascii="TH SarabunPSK" w:hAnsi="TH SarabunPSK" w:cs="TH SarabunPSK"/>
          <w:sz w:val="32"/>
          <w:szCs w:val="32"/>
          <w:cs/>
        </w:rPr>
        <w:t xml:space="preserve">ขั้นตอน ได้แก่ การศึกษาวิจัยและติดตาม </w:t>
      </w:r>
      <w:r w:rsidR="00325ECC" w:rsidRPr="005A29F3">
        <w:rPr>
          <w:rFonts w:ascii="TH SarabunPSK" w:hAnsi="TH SarabunPSK" w:cs="TH SarabunPSK"/>
          <w:sz w:val="32"/>
          <w:szCs w:val="32"/>
        </w:rPr>
        <w:t xml:space="preserve">IFRS </w:t>
      </w:r>
      <w:r w:rsidR="00325ECC" w:rsidRPr="005A29F3">
        <w:rPr>
          <w:rFonts w:ascii="TH SarabunPSK" w:hAnsi="TH SarabunPSK" w:cs="TH SarabunPSK"/>
          <w:sz w:val="32"/>
          <w:szCs w:val="32"/>
          <w:cs/>
        </w:rPr>
        <w:t xml:space="preserve">วางแผนการจัดทำ </w:t>
      </w:r>
      <w:r w:rsidR="00325ECC" w:rsidRPr="005A29F3">
        <w:rPr>
          <w:rFonts w:ascii="TH SarabunPSK" w:hAnsi="TH SarabunPSK" w:cs="TH SarabunPSK"/>
          <w:sz w:val="32"/>
          <w:szCs w:val="32"/>
        </w:rPr>
        <w:t xml:space="preserve">TFRS </w:t>
      </w:r>
      <w:r w:rsidR="00325ECC" w:rsidRPr="005A29F3">
        <w:rPr>
          <w:rFonts w:ascii="TH SarabunPSK" w:hAnsi="TH SarabunPSK" w:cs="TH SarabunPSK"/>
          <w:sz w:val="32"/>
          <w:szCs w:val="32"/>
          <w:cs/>
        </w:rPr>
        <w:t xml:space="preserve">จัดทำ </w:t>
      </w:r>
      <w:r w:rsidR="00325ECC" w:rsidRPr="005A29F3">
        <w:rPr>
          <w:rFonts w:ascii="TH SarabunPSK" w:hAnsi="TH SarabunPSK" w:cs="TH SarabunPSK"/>
          <w:sz w:val="32"/>
          <w:szCs w:val="32"/>
        </w:rPr>
        <w:t xml:space="preserve">TFRS </w:t>
      </w:r>
      <w:r w:rsidR="00325ECC" w:rsidRPr="005A29F3">
        <w:rPr>
          <w:rFonts w:ascii="TH SarabunPSK" w:hAnsi="TH SarabunPSK" w:cs="TH SarabunPSK"/>
          <w:sz w:val="32"/>
          <w:szCs w:val="32"/>
          <w:cs/>
        </w:rPr>
        <w:t>การสัมมนาพิจารณ์ การนำเสนอร่างมาตรฐานการรายงานทางการเงิน และกระบวนการหลังจากที่มาตรฐานได้รับการเผยแพร่</w:t>
      </w:r>
    </w:p>
    <w:p w:rsidR="00DE129E" w:rsidRPr="005A29F3" w:rsidRDefault="00214EBE" w:rsidP="00214EB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A29F3">
        <w:rPr>
          <w:rFonts w:ascii="TH SarabunPSK" w:hAnsi="TH SarabunPSK" w:cs="TH SarabunPSK"/>
          <w:sz w:val="32"/>
          <w:szCs w:val="32"/>
          <w:cs/>
        </w:rPr>
        <w:t xml:space="preserve">ปัจจุบันประเทศไทย มีมาตรฐานการรายงานทางการเงิน </w:t>
      </w:r>
      <w:r w:rsidRPr="005A29F3">
        <w:rPr>
          <w:rFonts w:ascii="TH SarabunPSK" w:hAnsi="TH SarabunPSK" w:cs="TH SarabunPSK"/>
          <w:sz w:val="32"/>
          <w:szCs w:val="32"/>
        </w:rPr>
        <w:t xml:space="preserve">2 </w:t>
      </w:r>
      <w:r w:rsidRPr="005A29F3">
        <w:rPr>
          <w:rFonts w:ascii="TH SarabunPSK" w:hAnsi="TH SarabunPSK" w:cs="TH SarabunPSK"/>
          <w:sz w:val="32"/>
          <w:szCs w:val="32"/>
          <w:cs/>
        </w:rPr>
        <w:t>ระดับ ได้แก่ มาตรฐานการรายงานทางการเงินสำหรับกิจการที่มีส่วนได้เสียสาธารณะและมาตรฐานการรายงานทางการเงินสำหรับกิจการที่ไม่มีส่วนได้เสียสาธารณะ มาตรฐานการรายงานทางการเงินสำหรับกิจการที่มีส่วนได้เสียสาธารณะอ้างอิงจากมาตรฐานการรายงานทางการเงินระหว่างประเทศ โดยมีวัตถุประสงค์เพื่อให้รายงานทางการ</w:t>
      </w:r>
    </w:p>
    <w:p w:rsidR="00DE129E" w:rsidRPr="005A29F3" w:rsidRDefault="008B7066" w:rsidP="00DE129E">
      <w:pPr>
        <w:jc w:val="center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lastRenderedPageBreak/>
        <w:t>-6</w:t>
      </w:r>
      <w:r w:rsidR="00DE129E" w:rsidRPr="005A29F3">
        <w:rPr>
          <w:rFonts w:ascii="TH SarabunPSK" w:hAnsi="TH SarabunPSK" w:cs="TH SarabunPSK"/>
          <w:sz w:val="32"/>
          <w:szCs w:val="32"/>
        </w:rPr>
        <w:t>-</w:t>
      </w:r>
    </w:p>
    <w:p w:rsidR="00DE129E" w:rsidRPr="005A29F3" w:rsidRDefault="00DE129E" w:rsidP="00214EB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14EBE" w:rsidRPr="005A29F3" w:rsidRDefault="00214EBE" w:rsidP="00214E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 xml:space="preserve">เงิน เกิดความโปร่งใสและสามารถเปรียบเทียบกันได้โดยเป็นที่ยอมรับในระดับสากลและเพิ่มโอกาสในการระดมแหล่งเงินทุนจากต่างประเทศ ทั้งนี้ มาตรฐานการรายงานทางการเงินระหว่างประเทศมี วัตถุประสงค์เพื่อใช้กับกิจการที่มีส่วนได้เสียสาธารณะ มาตรฐานการายงานทางการเงินดังกล่าวอาจมีความยุ่งยากซับซ้อน ซึ่งอาจเป็นภาระและก่อให้เกิดต้นทุนในการจัดทำรายงานทางการเงินให้กับกิจการที่ไม่มีส่วนได้เสียสาธารณะ หรือกิจการขนาดกลางและขนาดย่อม </w:t>
      </w:r>
      <w:r w:rsidR="00421887" w:rsidRPr="005A29F3">
        <w:rPr>
          <w:rFonts w:ascii="TH SarabunPSK" w:hAnsi="TH SarabunPSK" w:cs="TH SarabunPSK"/>
          <w:sz w:val="32"/>
          <w:szCs w:val="32"/>
        </w:rPr>
        <w:t xml:space="preserve"> </w:t>
      </w:r>
      <w:r w:rsidR="00421887" w:rsidRPr="005A29F3">
        <w:rPr>
          <w:rFonts w:ascii="TH SarabunPSK" w:hAnsi="TH SarabunPSK" w:cs="TH SarabunPSK"/>
          <w:sz w:val="32"/>
          <w:szCs w:val="32"/>
          <w:cs/>
        </w:rPr>
        <w:t xml:space="preserve">ซึ่งมาตรฐานการรายงานทางการเงินประกอบด้วย </w:t>
      </w:r>
      <w:r w:rsidR="00421887" w:rsidRPr="005A29F3">
        <w:rPr>
          <w:rFonts w:ascii="TH SarabunPSK" w:hAnsi="TH SarabunPSK" w:cs="TH SarabunPSK"/>
          <w:sz w:val="32"/>
          <w:szCs w:val="32"/>
        </w:rPr>
        <w:t xml:space="preserve">3 </w:t>
      </w:r>
      <w:r w:rsidR="00421887" w:rsidRPr="005A29F3">
        <w:rPr>
          <w:rFonts w:ascii="TH SarabunPSK" w:hAnsi="TH SarabunPSK" w:cs="TH SarabunPSK"/>
          <w:sz w:val="32"/>
          <w:szCs w:val="32"/>
          <w:cs/>
        </w:rPr>
        <w:t>ส่วน ได้แก่ มาตรฐานการรายงานทางการเงิน(ฉบับปรับปรุง) มาตรฐานการบัญชีไทย แนวปฏิบัติทางการบัญชี</w:t>
      </w:r>
    </w:p>
    <w:p w:rsidR="00214EBE" w:rsidRPr="005A29F3" w:rsidRDefault="00214EBE" w:rsidP="00214EB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14EBE" w:rsidRPr="005A29F3" w:rsidRDefault="00214EBE" w:rsidP="00214EBE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5A29F3">
        <w:rPr>
          <w:rFonts w:ascii="TH SarabunPSK" w:hAnsi="TH SarabunPSK" w:cs="TH SarabunPSK"/>
          <w:b/>
          <w:bCs/>
          <w:sz w:val="40"/>
          <w:szCs w:val="40"/>
          <w:cs/>
        </w:rPr>
        <w:t>ความสำคัญของมาตรฐานการบัญชี</w:t>
      </w:r>
    </w:p>
    <w:p w:rsidR="00863386" w:rsidRPr="005A29F3" w:rsidRDefault="00863386" w:rsidP="00214EBE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214EBE" w:rsidRPr="005A29F3" w:rsidRDefault="00214EBE" w:rsidP="00214EBE">
      <w:pPr>
        <w:pStyle w:val="ListParagraph"/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เพื่อตอบสนองความต้องการของผู้ใช้งบการเงินในการนำไปใช้ในการตัดสินใจเชิงเศรษฐกิจ</w:t>
      </w:r>
    </w:p>
    <w:p w:rsidR="00214EBE" w:rsidRPr="005A29F3" w:rsidRDefault="00214EBE" w:rsidP="00214EBE">
      <w:pPr>
        <w:pStyle w:val="ListParagraph"/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เพื่อให้งบการเงินมีการปฏิบัติเป็นไปในแนวทางเดียวกัน และสามารถเปรียบเทียบได้</w:t>
      </w:r>
    </w:p>
    <w:p w:rsidR="00214EBE" w:rsidRPr="005A29F3" w:rsidRDefault="00214EBE" w:rsidP="00214EBE">
      <w:pPr>
        <w:pStyle w:val="ListParagraph"/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เพื่อการรับรองงบการเงิน ของผู้สอบบัญชีรับอนุญาต</w:t>
      </w:r>
    </w:p>
    <w:p w:rsidR="00214EBE" w:rsidRPr="005A29F3" w:rsidRDefault="00214EBE" w:rsidP="00214EBE">
      <w:pPr>
        <w:pStyle w:val="ListParagraph"/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เพื่อการพัฒนาธุรกิจในอนาคต</w:t>
      </w:r>
    </w:p>
    <w:p w:rsidR="00863386" w:rsidRPr="005A29F3" w:rsidRDefault="00863386" w:rsidP="00863386">
      <w:pPr>
        <w:pStyle w:val="ListParagraph"/>
        <w:ind w:left="1080"/>
        <w:jc w:val="both"/>
        <w:rPr>
          <w:rFonts w:ascii="TH SarabunPSK" w:hAnsi="TH SarabunPSK" w:cs="TH SarabunPSK"/>
          <w:sz w:val="32"/>
          <w:szCs w:val="32"/>
        </w:rPr>
      </w:pPr>
    </w:p>
    <w:p w:rsidR="00214EBE" w:rsidRPr="005A29F3" w:rsidRDefault="008F70BB" w:rsidP="00214EBE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5A29F3">
        <w:rPr>
          <w:rFonts w:ascii="TH SarabunPSK" w:hAnsi="TH SarabunPSK" w:cs="TH SarabunPSK"/>
          <w:b/>
          <w:bCs/>
          <w:sz w:val="40"/>
          <w:szCs w:val="40"/>
          <w:cs/>
        </w:rPr>
        <w:t>ปัจจัยที่มีอิทธิผลต่อพัฒนาการทางการบัญชี</w:t>
      </w:r>
    </w:p>
    <w:p w:rsidR="00863386" w:rsidRPr="005A29F3" w:rsidRDefault="00863386" w:rsidP="00214EBE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8F70BB" w:rsidRPr="005A29F3" w:rsidRDefault="008F70BB" w:rsidP="008F70BB">
      <w:pPr>
        <w:pStyle w:val="ListParagraph"/>
        <w:numPr>
          <w:ilvl w:val="0"/>
          <w:numId w:val="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 xml:space="preserve"> ความสัมพันธ์ระหว่างกิจการกับเจ้าของเงินทุน</w:t>
      </w:r>
    </w:p>
    <w:p w:rsidR="008F70BB" w:rsidRPr="005A29F3" w:rsidRDefault="008F70BB" w:rsidP="008F70BB">
      <w:pPr>
        <w:pStyle w:val="ListParagraph"/>
        <w:numPr>
          <w:ilvl w:val="0"/>
          <w:numId w:val="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ความผูกพันทางด้านเศรษฐกิจและการเมืองกับประเทศอื่น</w:t>
      </w:r>
    </w:p>
    <w:p w:rsidR="008F70BB" w:rsidRPr="005A29F3" w:rsidRDefault="008F70BB" w:rsidP="008F70BB">
      <w:pPr>
        <w:pStyle w:val="ListParagraph"/>
        <w:numPr>
          <w:ilvl w:val="0"/>
          <w:numId w:val="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ระบบกฎหมาย</w:t>
      </w:r>
    </w:p>
    <w:p w:rsidR="008F70BB" w:rsidRPr="005A29F3" w:rsidRDefault="008F70BB" w:rsidP="008F70BB">
      <w:pPr>
        <w:pStyle w:val="ListParagraph"/>
        <w:numPr>
          <w:ilvl w:val="0"/>
          <w:numId w:val="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ระดับภาวะเงินเฟ้อ</w:t>
      </w:r>
    </w:p>
    <w:p w:rsidR="008F70BB" w:rsidRPr="005A29F3" w:rsidRDefault="008F70BB" w:rsidP="008F70BB">
      <w:pPr>
        <w:pStyle w:val="ListParagraph"/>
        <w:numPr>
          <w:ilvl w:val="0"/>
          <w:numId w:val="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ขนาดและความซับซ้อนของหน่วยธุรกิจและระดับการศึกษา</w:t>
      </w:r>
    </w:p>
    <w:p w:rsidR="00863386" w:rsidRPr="005A29F3" w:rsidRDefault="00863386" w:rsidP="00863386">
      <w:pPr>
        <w:pStyle w:val="ListParagraph"/>
        <w:ind w:left="1080"/>
        <w:jc w:val="both"/>
        <w:rPr>
          <w:rFonts w:ascii="TH SarabunPSK" w:hAnsi="TH SarabunPSK" w:cs="TH SarabunPSK"/>
          <w:sz w:val="32"/>
          <w:szCs w:val="32"/>
        </w:rPr>
      </w:pPr>
    </w:p>
    <w:p w:rsidR="008F70BB" w:rsidRPr="005A29F3" w:rsidRDefault="005C5AAA" w:rsidP="008F70BB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5A29F3">
        <w:rPr>
          <w:rFonts w:ascii="TH SarabunPSK" w:hAnsi="TH SarabunPSK" w:cs="TH SarabunPSK"/>
          <w:b/>
          <w:bCs/>
          <w:sz w:val="40"/>
          <w:szCs w:val="40"/>
          <w:cs/>
        </w:rPr>
        <w:t>พัฒนาการของการบัญชีในต่างประเทศ</w:t>
      </w:r>
    </w:p>
    <w:p w:rsidR="00863386" w:rsidRPr="005A29F3" w:rsidRDefault="00863386" w:rsidP="008F70BB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5C5AAA" w:rsidRPr="005A29F3" w:rsidRDefault="00BB7061" w:rsidP="00BB7061">
      <w:pPr>
        <w:pStyle w:val="ListParagraph"/>
        <w:numPr>
          <w:ilvl w:val="0"/>
          <w:numId w:val="7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สมัยอียิปต์ พบหลักฐานการจดบันทึกข้อมูลเกี่ยวกับสินทรัพย์ในท้องพระคลัง</w:t>
      </w:r>
    </w:p>
    <w:p w:rsidR="00BB7061" w:rsidRPr="005A29F3" w:rsidRDefault="00CA6B35" w:rsidP="00BB7061">
      <w:pPr>
        <w:pStyle w:val="ListParagraph"/>
        <w:numPr>
          <w:ilvl w:val="0"/>
          <w:numId w:val="7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สมัยบาบิโลเนีย พบหลักฐานการจดบันทึกข้อมูลแสดงการรับ การผลิต และหนี้สิน</w:t>
      </w:r>
    </w:p>
    <w:p w:rsidR="00CA6B35" w:rsidRPr="005A29F3" w:rsidRDefault="00CA6B35" w:rsidP="00BB7061">
      <w:pPr>
        <w:pStyle w:val="ListParagraph"/>
        <w:numPr>
          <w:ilvl w:val="0"/>
          <w:numId w:val="7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สมัยกรีก พบหลักฐานการจดบันทึกข้อมูลแสดงรายรับ รายจ่าย</w:t>
      </w:r>
    </w:p>
    <w:p w:rsidR="00CA6B35" w:rsidRPr="005A29F3" w:rsidRDefault="00CA6B35" w:rsidP="00BB7061">
      <w:pPr>
        <w:pStyle w:val="ListParagraph"/>
        <w:numPr>
          <w:ilvl w:val="0"/>
          <w:numId w:val="7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สมัยราชวงศ์ชาง รัฐใช้การจัดทำบัญชีเป็นเครื่องมือในการควบคุมการครอบครองทรัพย์สินของ</w:t>
      </w:r>
    </w:p>
    <w:p w:rsidR="00CA6B35" w:rsidRPr="005A29F3" w:rsidRDefault="00CA6B35" w:rsidP="00CA6B35">
      <w:p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ประชาชน</w:t>
      </w:r>
    </w:p>
    <w:p w:rsidR="00CA6B35" w:rsidRPr="005A29F3" w:rsidRDefault="00427A78" w:rsidP="00CA6B35">
      <w:pPr>
        <w:pStyle w:val="ListParagraph"/>
        <w:numPr>
          <w:ilvl w:val="0"/>
          <w:numId w:val="7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สมัยโรมัน พบหลักฐานการบันทึกรายการไว้ทั้งสองด้าน คล้ายบัญชีคู่</w:t>
      </w:r>
    </w:p>
    <w:p w:rsidR="00427A78" w:rsidRPr="005A29F3" w:rsidRDefault="00427A78" w:rsidP="009C191E">
      <w:pPr>
        <w:pStyle w:val="ListParagraph"/>
        <w:numPr>
          <w:ilvl w:val="0"/>
          <w:numId w:val="7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สมัยฟิวดัลลิซึมในยุโรป ระบบศักดินาสวามิภักดิ์ ขุนนางจะเป็นเจ้าของที่ดินและมีการจดบันทึกข้อมูลเกี่ยวกับค่าเช่าที่ดิน</w:t>
      </w:r>
    </w:p>
    <w:p w:rsidR="00DE129E" w:rsidRPr="005A29F3" w:rsidRDefault="00DE129E" w:rsidP="00DE129E">
      <w:pPr>
        <w:jc w:val="center"/>
        <w:rPr>
          <w:rFonts w:ascii="TH SarabunPSK" w:hAnsi="TH SarabunPSK" w:cs="TH SarabunPSK"/>
          <w:sz w:val="32"/>
          <w:szCs w:val="32"/>
        </w:rPr>
      </w:pPr>
    </w:p>
    <w:p w:rsidR="00DE129E" w:rsidRPr="005A29F3" w:rsidRDefault="008B7066" w:rsidP="00DE129E">
      <w:pPr>
        <w:jc w:val="center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lastRenderedPageBreak/>
        <w:t>-7</w:t>
      </w:r>
      <w:r w:rsidR="00DE129E" w:rsidRPr="005A29F3">
        <w:rPr>
          <w:rFonts w:ascii="TH SarabunPSK" w:hAnsi="TH SarabunPSK" w:cs="TH SarabunPSK"/>
          <w:sz w:val="32"/>
          <w:szCs w:val="32"/>
        </w:rPr>
        <w:t>-</w:t>
      </w:r>
    </w:p>
    <w:p w:rsidR="00DE129E" w:rsidRPr="005A29F3" w:rsidRDefault="00DE129E" w:rsidP="00DE129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11A18" w:rsidRPr="005A29F3" w:rsidRDefault="00F11A18" w:rsidP="00F11A18">
      <w:pPr>
        <w:pStyle w:val="ListParagraph"/>
        <w:numPr>
          <w:ilvl w:val="0"/>
          <w:numId w:val="7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 xml:space="preserve">ค.ศ. 1340 พบหลักฐานการจดบันทึกบัญชีตามหลักบัญชีคู่ที่เมืองฟลอเรนซ์และเมืองเจนัว </w:t>
      </w:r>
    </w:p>
    <w:p w:rsidR="00427A78" w:rsidRPr="005A29F3" w:rsidRDefault="00F11A18" w:rsidP="00F11A18">
      <w:p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ประเทศอิตาลี</w:t>
      </w:r>
    </w:p>
    <w:p w:rsidR="00F11A18" w:rsidRPr="005A29F3" w:rsidRDefault="005C4A9D" w:rsidP="00F11A18">
      <w:pPr>
        <w:pStyle w:val="ListParagraph"/>
        <w:numPr>
          <w:ilvl w:val="0"/>
          <w:numId w:val="7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ค.ศ. 1485 การผลิตที่ขยายตัวเพิ่มมากขึ้นทำให้เกิดพัฒนาการของบัญชีต้นทุน</w:t>
      </w:r>
    </w:p>
    <w:p w:rsidR="005C4A9D" w:rsidRPr="005A29F3" w:rsidRDefault="005C4A9D" w:rsidP="00F11A18">
      <w:pPr>
        <w:pStyle w:val="ListParagraph"/>
        <w:numPr>
          <w:ilvl w:val="0"/>
          <w:numId w:val="7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ค.ศ. 1494 ลูกา ปาชิโอลี ชาวอิตาลี เขียนหนังสือ และใช้ศัพท์บัญชี คำว่า เดบิโต และเครดิโต</w:t>
      </w:r>
    </w:p>
    <w:p w:rsidR="005C4A9D" w:rsidRPr="005A29F3" w:rsidRDefault="00D10FCA" w:rsidP="00F11A18">
      <w:pPr>
        <w:pStyle w:val="ListParagraph"/>
        <w:numPr>
          <w:ilvl w:val="0"/>
          <w:numId w:val="7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ต้นศตวรรษที่ 15 ศูนย์กลางทางการค้าเปลี่ยนจากอิตาลีไปยังประเทศอื่นในยุโรป</w:t>
      </w:r>
    </w:p>
    <w:p w:rsidR="007C0EAE" w:rsidRPr="005A29F3" w:rsidRDefault="00D10FCA" w:rsidP="007C5743">
      <w:pPr>
        <w:pStyle w:val="ListParagraph"/>
        <w:numPr>
          <w:ilvl w:val="0"/>
          <w:numId w:val="7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ศตวรรษที่ 17 และ 18 การทำบัญชีตามระบบบัญชีคู่ เป็นที่นิยม</w:t>
      </w:r>
    </w:p>
    <w:p w:rsidR="00D10FCA" w:rsidRPr="005A29F3" w:rsidRDefault="00E142B5" w:rsidP="00F11A18">
      <w:pPr>
        <w:pStyle w:val="ListParagraph"/>
        <w:numPr>
          <w:ilvl w:val="0"/>
          <w:numId w:val="7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ค.ศ. 1796 ตำราการทำบัญชีของโจนส์ ตีพิมพ์ในอังกฤษ</w:t>
      </w:r>
    </w:p>
    <w:p w:rsidR="00E142B5" w:rsidRPr="005A29F3" w:rsidRDefault="001F53A6" w:rsidP="00F11A18">
      <w:pPr>
        <w:pStyle w:val="ListParagraph"/>
        <w:numPr>
          <w:ilvl w:val="0"/>
          <w:numId w:val="7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ค.ศ. 1844 อังกฤษได้ออกกฎหมายเข้าหุ้นบริษัท</w:t>
      </w:r>
    </w:p>
    <w:p w:rsidR="001F53A6" w:rsidRPr="005A29F3" w:rsidRDefault="001F53A6" w:rsidP="00F11A18">
      <w:pPr>
        <w:pStyle w:val="ListParagraph"/>
        <w:numPr>
          <w:ilvl w:val="0"/>
          <w:numId w:val="7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ค.ศ. 1886 ธุรกิจขยายตัวเพิ่มมากขึ้นมีการลงทุนรวม เกิดแนวคิดการจัดทำงบการเงินรวม</w:t>
      </w:r>
    </w:p>
    <w:p w:rsidR="00C30BC0" w:rsidRPr="005A29F3" w:rsidRDefault="00C30BC0" w:rsidP="00F11A18">
      <w:pPr>
        <w:pStyle w:val="ListParagraph"/>
        <w:numPr>
          <w:ilvl w:val="0"/>
          <w:numId w:val="7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ค.ศ. 1909 สหรัฐอเมริกาออกกฎหมายภาษีเงินได้นิติบุคคล</w:t>
      </w:r>
    </w:p>
    <w:p w:rsidR="00C30BC0" w:rsidRPr="005A29F3" w:rsidRDefault="00C30BC0" w:rsidP="00F11A18">
      <w:pPr>
        <w:pStyle w:val="ListParagraph"/>
        <w:numPr>
          <w:ilvl w:val="0"/>
          <w:numId w:val="7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ค.ศ. 1917 ธนาคารกลางของสหรัฐอเมริกาได้ตีพิมพ์วารสารธนาคารกลางออกมา</w:t>
      </w:r>
    </w:p>
    <w:p w:rsidR="00863386" w:rsidRPr="005A29F3" w:rsidRDefault="00863386" w:rsidP="00863386">
      <w:pPr>
        <w:pStyle w:val="ListParagraph"/>
        <w:ind w:left="1080"/>
        <w:jc w:val="both"/>
        <w:rPr>
          <w:rFonts w:ascii="TH SarabunPSK" w:hAnsi="TH SarabunPSK" w:cs="TH SarabunPSK"/>
          <w:sz w:val="32"/>
          <w:szCs w:val="32"/>
        </w:rPr>
      </w:pPr>
    </w:p>
    <w:p w:rsidR="00395F13" w:rsidRPr="005A29F3" w:rsidRDefault="00302957" w:rsidP="00395F13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5A29F3">
        <w:rPr>
          <w:rFonts w:ascii="TH SarabunPSK" w:hAnsi="TH SarabunPSK" w:cs="TH SarabunPSK"/>
          <w:b/>
          <w:bCs/>
          <w:sz w:val="40"/>
          <w:szCs w:val="40"/>
          <w:cs/>
        </w:rPr>
        <w:t>สถาบันทางวิชาชีพบัญชีในต่างประเทศ</w:t>
      </w:r>
    </w:p>
    <w:p w:rsidR="00863386" w:rsidRPr="005A29F3" w:rsidRDefault="00863386" w:rsidP="00395F13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302957" w:rsidRPr="005A29F3" w:rsidRDefault="003A5504" w:rsidP="003A5504">
      <w:pPr>
        <w:pStyle w:val="ListParagraph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สถาบันทางการบัญชีในสหราชอาณาจักร</w:t>
      </w:r>
    </w:p>
    <w:p w:rsidR="003A5504" w:rsidRPr="005A29F3" w:rsidRDefault="003A5504" w:rsidP="003A5504">
      <w:pPr>
        <w:pStyle w:val="ListParagraph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สถาบันทางการบัญชีในสหรัฐอเมริกา</w:t>
      </w:r>
    </w:p>
    <w:p w:rsidR="003A5504" w:rsidRPr="005A29F3" w:rsidRDefault="003A5504" w:rsidP="003A5504">
      <w:pPr>
        <w:pStyle w:val="ListParagraph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คณะกรรมการมาตรฐานการบัญชีระหว่างประเทศ</w:t>
      </w:r>
    </w:p>
    <w:p w:rsidR="003A5504" w:rsidRPr="005A29F3" w:rsidRDefault="003A5504" w:rsidP="003A5504">
      <w:pPr>
        <w:pStyle w:val="ListParagraph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สหพันธ์นักบัญชีระหว่างประเทศ</w:t>
      </w:r>
    </w:p>
    <w:p w:rsidR="003A5504" w:rsidRPr="005A29F3" w:rsidRDefault="003A5504" w:rsidP="003A5504">
      <w:pPr>
        <w:pStyle w:val="ListParagraph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สหพันธ์นักบัญชีภาคพื้นเอเซียและแปซิฟิก</w:t>
      </w:r>
    </w:p>
    <w:p w:rsidR="003A5504" w:rsidRPr="005A29F3" w:rsidRDefault="003A5504" w:rsidP="003A5504">
      <w:pPr>
        <w:pStyle w:val="ListParagraph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สหพันธ์นักบัญชีแห่งอาเซียน</w:t>
      </w:r>
    </w:p>
    <w:p w:rsidR="003A5504" w:rsidRPr="005A29F3" w:rsidRDefault="003A5504" w:rsidP="003A5504">
      <w:pPr>
        <w:pStyle w:val="ListParagraph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องค์การสหประชาชาติ</w:t>
      </w:r>
    </w:p>
    <w:p w:rsidR="003A5504" w:rsidRPr="005A29F3" w:rsidRDefault="003A5504" w:rsidP="003A5504">
      <w:pPr>
        <w:pStyle w:val="ListParagraph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สหภาพยุโรปหรือประชาคมยุโรป</w:t>
      </w:r>
    </w:p>
    <w:p w:rsidR="00863386" w:rsidRPr="005A29F3" w:rsidRDefault="00863386" w:rsidP="00863386">
      <w:pPr>
        <w:pStyle w:val="ListParagraph"/>
        <w:ind w:left="1080"/>
        <w:jc w:val="both"/>
        <w:rPr>
          <w:rFonts w:ascii="TH SarabunPSK" w:hAnsi="TH SarabunPSK" w:cs="TH SarabunPSK"/>
          <w:sz w:val="32"/>
          <w:szCs w:val="32"/>
        </w:rPr>
      </w:pPr>
    </w:p>
    <w:p w:rsidR="003A5504" w:rsidRPr="005A29F3" w:rsidRDefault="00854A53" w:rsidP="003A5504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5A29F3">
        <w:rPr>
          <w:rFonts w:ascii="TH SarabunPSK" w:hAnsi="TH SarabunPSK" w:cs="TH SarabunPSK"/>
          <w:b/>
          <w:bCs/>
          <w:sz w:val="40"/>
          <w:szCs w:val="40"/>
          <w:cs/>
        </w:rPr>
        <w:t>พัฒนาการของการบัญชีในประเทศไทย</w:t>
      </w:r>
    </w:p>
    <w:p w:rsidR="00863386" w:rsidRPr="005A29F3" w:rsidRDefault="00863386" w:rsidP="003A5504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854A53" w:rsidRPr="005A29F3" w:rsidRDefault="0031090F" w:rsidP="0031090F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สมัยรัชกาลที่ 5 เกิดออฟฟิชหลวงขึ้นในพระบรมมหาราชวังโดยมีหน้าที่ตรวจสอบบัญชี</w:t>
      </w:r>
    </w:p>
    <w:p w:rsidR="0031090F" w:rsidRPr="005A29F3" w:rsidRDefault="0031090F" w:rsidP="0031090F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พ.ศ. 2418 บรรจุวิชาการบัญชีในโรงเรียนหลวง</w:t>
      </w:r>
    </w:p>
    <w:p w:rsidR="0031090F" w:rsidRPr="005A29F3" w:rsidRDefault="0031090F" w:rsidP="0031090F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3B2227" w:rsidRPr="005A29F3">
        <w:rPr>
          <w:rFonts w:ascii="TH SarabunPSK" w:hAnsi="TH SarabunPSK" w:cs="TH SarabunPSK"/>
          <w:sz w:val="32"/>
          <w:szCs w:val="32"/>
          <w:cs/>
        </w:rPr>
        <w:t>2428 เปิดสอนวิชาการค้าขาย</w:t>
      </w:r>
      <w:r w:rsidR="003B2227" w:rsidRPr="005A29F3">
        <w:rPr>
          <w:rFonts w:ascii="TH SarabunPSK" w:hAnsi="TH SarabunPSK" w:cs="TH SarabunPSK"/>
          <w:sz w:val="32"/>
          <w:szCs w:val="32"/>
        </w:rPr>
        <w:t xml:space="preserve"> </w:t>
      </w:r>
      <w:r w:rsidR="003B2227" w:rsidRPr="005A29F3">
        <w:rPr>
          <w:rFonts w:ascii="TH SarabunPSK" w:hAnsi="TH SarabunPSK" w:cs="TH SarabunPSK"/>
          <w:sz w:val="32"/>
          <w:szCs w:val="32"/>
          <w:cs/>
        </w:rPr>
        <w:t>และเริ่มการสอนวิชาการบัญชีตามระบบบัญชีคู่</w:t>
      </w:r>
    </w:p>
    <w:p w:rsidR="003B2227" w:rsidRPr="005A29F3" w:rsidRDefault="003B2227" w:rsidP="0031090F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สมัยรัชกาลที่ 6 ตั้งโรงเรียนพาณิชยการ</w:t>
      </w:r>
    </w:p>
    <w:p w:rsidR="003B2227" w:rsidRPr="005A29F3" w:rsidRDefault="003B2227" w:rsidP="0031090F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พ.ศ. 2455 พระราชบัญญัติลักษณะเข้าหุ้นส่วนและบริษัท</w:t>
      </w:r>
    </w:p>
    <w:p w:rsidR="003B2227" w:rsidRPr="005A29F3" w:rsidRDefault="003B2227" w:rsidP="0031090F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 xml:space="preserve">พ.ศ. 2467 </w:t>
      </w:r>
      <w:r w:rsidR="008E53F9" w:rsidRPr="005A29F3">
        <w:rPr>
          <w:rFonts w:ascii="TH SarabunPSK" w:hAnsi="TH SarabunPSK" w:cs="TH SarabunPSK"/>
          <w:sz w:val="32"/>
          <w:szCs w:val="32"/>
          <w:cs/>
        </w:rPr>
        <w:t xml:space="preserve">ยกเลิกพระราชบัญญัติลักษณะเข้าหุ้นส่วนและบริษัท รัตนโกสินทร์ ศก 130 </w:t>
      </w:r>
    </w:p>
    <w:p w:rsidR="008E53F9" w:rsidRPr="005A29F3" w:rsidRDefault="008E53F9" w:rsidP="0031090F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พ.ศ. 2475 เกิดความตื่นตัวทางเศรษฐกิจ เป็นผลมาจากการเปลี่ยนแปลงการปกครองพ.ศ. 2475</w:t>
      </w:r>
    </w:p>
    <w:p w:rsidR="00052FD7" w:rsidRPr="005A29F3" w:rsidRDefault="00052FD7" w:rsidP="00052FD7">
      <w:pPr>
        <w:jc w:val="both"/>
        <w:rPr>
          <w:rFonts w:ascii="TH SarabunPSK" w:hAnsi="TH SarabunPSK" w:cs="TH SarabunPSK"/>
          <w:sz w:val="32"/>
          <w:szCs w:val="32"/>
        </w:rPr>
      </w:pPr>
    </w:p>
    <w:p w:rsidR="00052FD7" w:rsidRPr="005A29F3" w:rsidRDefault="008B7066" w:rsidP="00052FD7">
      <w:pPr>
        <w:jc w:val="center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lastRenderedPageBreak/>
        <w:t>-8</w:t>
      </w:r>
      <w:r w:rsidR="00052FD7" w:rsidRPr="005A29F3">
        <w:rPr>
          <w:rFonts w:ascii="TH SarabunPSK" w:hAnsi="TH SarabunPSK" w:cs="TH SarabunPSK"/>
          <w:sz w:val="32"/>
          <w:szCs w:val="32"/>
        </w:rPr>
        <w:t>-</w:t>
      </w:r>
    </w:p>
    <w:p w:rsidR="00052FD7" w:rsidRPr="005A29F3" w:rsidRDefault="00052FD7" w:rsidP="00052FD7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53F9" w:rsidRPr="005A29F3" w:rsidRDefault="00605E12" w:rsidP="00A13836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พ.ศ. 2478 หลวงดำริอิศรานุวรรตเป็นผู้บรรยายวิชาการบัญชีขึ้นในระดับมหาวิทยาลัยเป็นครั้งแรกที่มหาวิทยาลัยธรรมศาสตร์</w:t>
      </w:r>
    </w:p>
    <w:p w:rsidR="00605E12" w:rsidRPr="005A29F3" w:rsidRDefault="003A7325" w:rsidP="003A7325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พ.ศ. 2480 เสนอร่างพระราชบัญญัติการบัญชี เพื่อจัดตั้งสภาการบัญชี</w:t>
      </w:r>
    </w:p>
    <w:p w:rsidR="003A7325" w:rsidRPr="005A29F3" w:rsidRDefault="003A7325" w:rsidP="003A7325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พ.ศ. 2481 จัดการศึกษาวิชาการบัญชีที่มหาวิทยาลัยวิชาธรรมศาสตร์และการเมือง</w:t>
      </w:r>
    </w:p>
    <w:p w:rsidR="003A7325" w:rsidRPr="005A29F3" w:rsidRDefault="00072358" w:rsidP="003A7325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พ.ศ. 2482 รัฐบาลได้ออกประมวลรัษฎากรมาบังคับใช้เพื่อจัดเก็บภาษีเงินได้นิติบุคคล</w:t>
      </w:r>
    </w:p>
    <w:p w:rsidR="00072358" w:rsidRPr="005A29F3" w:rsidRDefault="00072358" w:rsidP="003A7325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พ.ศ. 2491 จัดตั้งสมาคมนักบัญชีแห่งประเทศไทย</w:t>
      </w:r>
    </w:p>
    <w:p w:rsidR="00072358" w:rsidRPr="005A29F3" w:rsidRDefault="00072358" w:rsidP="003A7325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พ.ศ. 2505 พระราชบัญญัติผู้สอบบัญชี พ.ศ. 2505</w:t>
      </w:r>
    </w:p>
    <w:p w:rsidR="00072358" w:rsidRPr="005A29F3" w:rsidRDefault="00644D2E" w:rsidP="003A7325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พ.ศ. 2509 มีการประชุมนักบัญชีทั่วประเทศ ครั้งแรก ณ ศาลาสันติธรรม</w:t>
      </w:r>
    </w:p>
    <w:p w:rsidR="00644D2E" w:rsidRPr="005A29F3" w:rsidRDefault="006E549E" w:rsidP="003A7325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 xml:space="preserve">พ.ศ. 2515 </w:t>
      </w:r>
      <w:r w:rsidR="003B475C" w:rsidRPr="005A29F3">
        <w:rPr>
          <w:rFonts w:ascii="TH SarabunPSK" w:hAnsi="TH SarabunPSK" w:cs="TH SarabunPSK"/>
          <w:sz w:val="32"/>
          <w:szCs w:val="32"/>
          <w:cs/>
        </w:rPr>
        <w:t>ประกาศของคณะปฏิวัติ ฉบับที่ 285 ให้ยกเลิกพระราชบัญญัติการบัญชี พ.ศ. 2482</w:t>
      </w:r>
    </w:p>
    <w:p w:rsidR="003B475C" w:rsidRPr="005A29F3" w:rsidRDefault="00E138B5" w:rsidP="003A7325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พ.ศ. 2517 จัดตั้งตลาดหลักทรัพย์แห่งประเทศไทยตามพระราชบัญญัติตลาดหลักทรัพย์</w:t>
      </w:r>
    </w:p>
    <w:p w:rsidR="007C0EAE" w:rsidRPr="005A29F3" w:rsidRDefault="00E138B5" w:rsidP="006059F9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 xml:space="preserve">พ.ศ. 2519 </w:t>
      </w:r>
      <w:r w:rsidR="00A33E2E" w:rsidRPr="005A29F3">
        <w:rPr>
          <w:rFonts w:ascii="TH SarabunPSK" w:hAnsi="TH SarabunPSK" w:cs="TH SarabunPSK"/>
          <w:sz w:val="32"/>
          <w:szCs w:val="32"/>
          <w:cs/>
        </w:rPr>
        <w:t>กฎกระทรวงฉบับที่ 2 กำหนดรายการย่อของงบดุลและบัญชีกำไรขาดทุนของห้างหุ้นส่วนและบริษัท</w:t>
      </w:r>
    </w:p>
    <w:p w:rsidR="00A33E2E" w:rsidRPr="005A29F3" w:rsidRDefault="00A34063" w:rsidP="00515A32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พ.ศ. 2522 สมาคมนักบัญชีและผู้สอบบัญชีรับอนุญาตแห่งประเทศไทยออกมาตรฐานการบัญชีฉบับแรก</w:t>
      </w:r>
    </w:p>
    <w:p w:rsidR="00A34063" w:rsidRPr="005A29F3" w:rsidRDefault="004E53E4" w:rsidP="00A34063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พ.ศ. 2535 ยกเลิกพระราชบัญญัติตลาดหลักทรัพย์พ.ศ. 2517</w:t>
      </w:r>
    </w:p>
    <w:p w:rsidR="004E53E4" w:rsidRPr="005A29F3" w:rsidRDefault="004E53E4" w:rsidP="00A34063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พ.ศ. 2540 เกิดวิกฤตเศรษฐกิจในประเทศไทย ผลทำให้เกิดการปฏิรูปวิชาชีพบัญชี</w:t>
      </w:r>
    </w:p>
    <w:p w:rsidR="004E53E4" w:rsidRPr="005A29F3" w:rsidRDefault="004E53E4" w:rsidP="00A34063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พ.ศ. 2543 เกิดพระราชบัญญัติการบัญชีพ.ศ. 2543</w:t>
      </w:r>
    </w:p>
    <w:p w:rsidR="004E53E4" w:rsidRPr="005A29F3" w:rsidRDefault="00871E35" w:rsidP="00A34063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พ.ศ. 2544 ประกาศกรมทะเบียนการค้า เรื่องกำหนดรายการย่อที่ต้องมีในงบการเงิน</w:t>
      </w:r>
    </w:p>
    <w:p w:rsidR="00871E35" w:rsidRPr="005A29F3" w:rsidRDefault="00830F5E" w:rsidP="00A34063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พ.ศ. 2547 เกิดสภาวิชาชีพบัญชี</w:t>
      </w:r>
    </w:p>
    <w:p w:rsidR="00830F5E" w:rsidRPr="005A29F3" w:rsidRDefault="00830F5E" w:rsidP="00E857FB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พ.ศ. 2548 เลิกสมาคมนักบัญชีและผู้สอบบัญชีรับอนุญาตแห่งประเทศไทย ศาสตราจารย์เกษรี ณรงค์เดช เป็นนายกสภาวิชาชีพบัญชีคนแรกของประเทศไทย</w:t>
      </w:r>
    </w:p>
    <w:p w:rsidR="00863386" w:rsidRPr="005A29F3" w:rsidRDefault="00863386" w:rsidP="00830F5E">
      <w:pPr>
        <w:jc w:val="both"/>
        <w:rPr>
          <w:rFonts w:ascii="TH SarabunPSK" w:hAnsi="TH SarabunPSK" w:cs="TH SarabunPSK"/>
          <w:sz w:val="32"/>
          <w:szCs w:val="32"/>
        </w:rPr>
      </w:pPr>
    </w:p>
    <w:p w:rsidR="008465FE" w:rsidRPr="005A29F3" w:rsidRDefault="008465FE" w:rsidP="00830F5E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5A29F3">
        <w:rPr>
          <w:rFonts w:ascii="TH SarabunPSK" w:hAnsi="TH SarabunPSK" w:cs="TH SarabunPSK"/>
          <w:b/>
          <w:bCs/>
          <w:sz w:val="40"/>
          <w:szCs w:val="40"/>
          <w:cs/>
        </w:rPr>
        <w:t>สถาบันที่เกี่ยวข้องกับวิชาชีพบัญชีในประเทศไทย</w:t>
      </w:r>
    </w:p>
    <w:p w:rsidR="00863386" w:rsidRPr="005A29F3" w:rsidRDefault="00863386" w:rsidP="00830F5E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8465FE" w:rsidRPr="005A29F3" w:rsidRDefault="008465FE" w:rsidP="008465FE">
      <w:pPr>
        <w:pStyle w:val="ListParagraph"/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สภาวิชาชีพบัญชี ในพระบรมราชูปถัมภ์</w:t>
      </w:r>
    </w:p>
    <w:p w:rsidR="008465FE" w:rsidRPr="005A29F3" w:rsidRDefault="008465FE" w:rsidP="008465FE">
      <w:pPr>
        <w:pStyle w:val="ListParagraph"/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สำนักงานคณะกรรมการกำกับหลักทรัพย์และตลาดหลักทรัพย์</w:t>
      </w:r>
    </w:p>
    <w:p w:rsidR="008465FE" w:rsidRPr="005A29F3" w:rsidRDefault="008465FE" w:rsidP="008465FE">
      <w:pPr>
        <w:pStyle w:val="ListParagraph"/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ธนาคารแห่งประเทศไทย</w:t>
      </w:r>
    </w:p>
    <w:p w:rsidR="008465FE" w:rsidRPr="005A29F3" w:rsidRDefault="008465FE" w:rsidP="008465FE">
      <w:pPr>
        <w:pStyle w:val="ListParagraph"/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กรมสรรพากร</w:t>
      </w:r>
    </w:p>
    <w:p w:rsidR="008465FE" w:rsidRPr="005A29F3" w:rsidRDefault="008465FE" w:rsidP="008465FE">
      <w:pPr>
        <w:pStyle w:val="ListParagraph"/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สมาคมการบัญชีไทย</w:t>
      </w:r>
    </w:p>
    <w:p w:rsidR="00052FD7" w:rsidRPr="005A29F3" w:rsidRDefault="00052FD7" w:rsidP="00052FD7">
      <w:pPr>
        <w:jc w:val="both"/>
        <w:rPr>
          <w:rFonts w:ascii="TH SarabunPSK" w:hAnsi="TH SarabunPSK" w:cs="TH SarabunPSK"/>
          <w:sz w:val="32"/>
          <w:szCs w:val="32"/>
        </w:rPr>
      </w:pPr>
    </w:p>
    <w:p w:rsidR="00052FD7" w:rsidRPr="005A29F3" w:rsidRDefault="00052FD7" w:rsidP="00052FD7">
      <w:pPr>
        <w:jc w:val="both"/>
        <w:rPr>
          <w:rFonts w:ascii="TH SarabunPSK" w:hAnsi="TH SarabunPSK" w:cs="TH SarabunPSK"/>
          <w:sz w:val="32"/>
          <w:szCs w:val="32"/>
        </w:rPr>
      </w:pPr>
    </w:p>
    <w:p w:rsidR="00052FD7" w:rsidRPr="005A29F3" w:rsidRDefault="00052FD7" w:rsidP="00052FD7">
      <w:pPr>
        <w:jc w:val="both"/>
        <w:rPr>
          <w:rFonts w:ascii="TH SarabunPSK" w:hAnsi="TH SarabunPSK" w:cs="TH SarabunPSK"/>
          <w:sz w:val="32"/>
          <w:szCs w:val="32"/>
        </w:rPr>
      </w:pPr>
    </w:p>
    <w:p w:rsidR="00052FD7" w:rsidRPr="005A29F3" w:rsidRDefault="00052FD7" w:rsidP="00052FD7">
      <w:pPr>
        <w:jc w:val="both"/>
        <w:rPr>
          <w:rFonts w:ascii="TH SarabunPSK" w:hAnsi="TH SarabunPSK" w:cs="TH SarabunPSK"/>
          <w:sz w:val="32"/>
          <w:szCs w:val="32"/>
        </w:rPr>
      </w:pPr>
    </w:p>
    <w:p w:rsidR="00052FD7" w:rsidRPr="005A29F3" w:rsidRDefault="00052FD7" w:rsidP="00052FD7">
      <w:pPr>
        <w:jc w:val="both"/>
        <w:rPr>
          <w:rFonts w:ascii="TH SarabunPSK" w:hAnsi="TH SarabunPSK" w:cs="TH SarabunPSK"/>
          <w:sz w:val="32"/>
          <w:szCs w:val="32"/>
        </w:rPr>
      </w:pPr>
    </w:p>
    <w:p w:rsidR="00052FD7" w:rsidRPr="005A29F3" w:rsidRDefault="00052FD7" w:rsidP="00052FD7">
      <w:pPr>
        <w:jc w:val="both"/>
        <w:rPr>
          <w:rFonts w:ascii="TH SarabunPSK" w:hAnsi="TH SarabunPSK" w:cs="TH SarabunPSK"/>
          <w:sz w:val="32"/>
          <w:szCs w:val="32"/>
        </w:rPr>
      </w:pPr>
    </w:p>
    <w:p w:rsidR="00052FD7" w:rsidRPr="005A29F3" w:rsidRDefault="008B7066" w:rsidP="00052FD7">
      <w:pPr>
        <w:jc w:val="center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lastRenderedPageBreak/>
        <w:t>-9</w:t>
      </w:r>
      <w:r w:rsidR="00052FD7" w:rsidRPr="005A29F3">
        <w:rPr>
          <w:rFonts w:ascii="TH SarabunPSK" w:hAnsi="TH SarabunPSK" w:cs="TH SarabunPSK"/>
          <w:sz w:val="32"/>
          <w:szCs w:val="32"/>
        </w:rPr>
        <w:t>-</w:t>
      </w:r>
    </w:p>
    <w:p w:rsidR="00863386" w:rsidRPr="005A29F3" w:rsidRDefault="00863386" w:rsidP="00863386">
      <w:pPr>
        <w:pStyle w:val="ListParagraph"/>
        <w:ind w:left="1080"/>
        <w:jc w:val="both"/>
        <w:rPr>
          <w:rFonts w:ascii="TH SarabunPSK" w:hAnsi="TH SarabunPSK" w:cs="TH SarabunPSK"/>
          <w:sz w:val="32"/>
          <w:szCs w:val="32"/>
        </w:rPr>
      </w:pPr>
    </w:p>
    <w:p w:rsidR="008465FE" w:rsidRPr="005A29F3" w:rsidRDefault="00107462" w:rsidP="008465FE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5A29F3">
        <w:rPr>
          <w:rFonts w:ascii="TH SarabunPSK" w:hAnsi="TH SarabunPSK" w:cs="TH SarabunPSK"/>
          <w:b/>
          <w:bCs/>
          <w:sz w:val="40"/>
          <w:szCs w:val="40"/>
          <w:cs/>
        </w:rPr>
        <w:t>ความหมายของการบัญชี</w:t>
      </w:r>
    </w:p>
    <w:p w:rsidR="00863386" w:rsidRPr="005A29F3" w:rsidRDefault="00863386" w:rsidP="008465FE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107462" w:rsidRPr="005A29F3" w:rsidRDefault="00107462" w:rsidP="008465FE">
      <w:p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ab/>
      </w:r>
      <w:r w:rsidR="00BD07E2" w:rsidRPr="005A29F3">
        <w:rPr>
          <w:rFonts w:ascii="TH SarabunPSK" w:hAnsi="TH SarabunPSK" w:cs="TH SarabunPSK"/>
          <w:sz w:val="32"/>
          <w:szCs w:val="32"/>
          <w:cs/>
        </w:rPr>
        <w:t>การบัญชีเป็นกระบวนการที่ประกอบด้วย 3 กิจกรรม ได้แก่</w:t>
      </w:r>
    </w:p>
    <w:p w:rsidR="00BD07E2" w:rsidRPr="005A29F3" w:rsidRDefault="00BD07E2" w:rsidP="00BD07E2">
      <w:pPr>
        <w:pStyle w:val="ListParagraph"/>
        <w:numPr>
          <w:ilvl w:val="0"/>
          <w:numId w:val="11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การระบุ</w:t>
      </w:r>
    </w:p>
    <w:p w:rsidR="00BD07E2" w:rsidRPr="005A29F3" w:rsidRDefault="00BD07E2" w:rsidP="00BD07E2">
      <w:pPr>
        <w:pStyle w:val="ListParagraph"/>
        <w:numPr>
          <w:ilvl w:val="0"/>
          <w:numId w:val="11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การบันทึก</w:t>
      </w:r>
    </w:p>
    <w:p w:rsidR="00BD07E2" w:rsidRPr="005A29F3" w:rsidRDefault="00BD07E2" w:rsidP="00BD07E2">
      <w:pPr>
        <w:pStyle w:val="ListParagraph"/>
        <w:numPr>
          <w:ilvl w:val="0"/>
          <w:numId w:val="11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การสื่อสาร</w:t>
      </w:r>
    </w:p>
    <w:p w:rsidR="00863386" w:rsidRPr="005A29F3" w:rsidRDefault="00863386" w:rsidP="00863386">
      <w:pPr>
        <w:pStyle w:val="ListParagraph"/>
        <w:ind w:left="1080"/>
        <w:jc w:val="both"/>
        <w:rPr>
          <w:rFonts w:ascii="TH SarabunPSK" w:hAnsi="TH SarabunPSK" w:cs="TH SarabunPSK"/>
          <w:sz w:val="32"/>
          <w:szCs w:val="32"/>
        </w:rPr>
      </w:pPr>
    </w:p>
    <w:p w:rsidR="00BD07E2" w:rsidRPr="005A29F3" w:rsidRDefault="008F480F" w:rsidP="00BD07E2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5A29F3">
        <w:rPr>
          <w:rFonts w:ascii="TH SarabunPSK" w:hAnsi="TH SarabunPSK" w:cs="TH SarabunPSK"/>
          <w:b/>
          <w:bCs/>
          <w:sz w:val="40"/>
          <w:szCs w:val="40"/>
          <w:cs/>
        </w:rPr>
        <w:t>ผู้ใช้รายงานการเงิน</w:t>
      </w:r>
    </w:p>
    <w:p w:rsidR="00863386" w:rsidRPr="005A29F3" w:rsidRDefault="00863386" w:rsidP="00BD07E2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8F480F" w:rsidRPr="005A29F3" w:rsidRDefault="008F480F" w:rsidP="008F480F">
      <w:pPr>
        <w:pStyle w:val="ListParagraph"/>
        <w:numPr>
          <w:ilvl w:val="0"/>
          <w:numId w:val="12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ผู้ใช้ภายนอกกิจการ</w:t>
      </w:r>
    </w:p>
    <w:p w:rsidR="008F480F" w:rsidRPr="005A29F3" w:rsidRDefault="008F480F" w:rsidP="008F480F">
      <w:pPr>
        <w:pStyle w:val="ListParagraph"/>
        <w:numPr>
          <w:ilvl w:val="0"/>
          <w:numId w:val="12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ผู้ใช้ภายในกิจการ</w:t>
      </w:r>
    </w:p>
    <w:p w:rsidR="00863386" w:rsidRPr="005A29F3" w:rsidRDefault="00863386" w:rsidP="008F480F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8F480F" w:rsidRPr="005A29F3" w:rsidRDefault="00CF58CC" w:rsidP="008F480F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5A29F3">
        <w:rPr>
          <w:rFonts w:ascii="TH SarabunPSK" w:hAnsi="TH SarabunPSK" w:cs="TH SarabunPSK"/>
          <w:b/>
          <w:bCs/>
          <w:sz w:val="40"/>
          <w:szCs w:val="40"/>
          <w:cs/>
        </w:rPr>
        <w:t>งบการเงิน</w:t>
      </w:r>
    </w:p>
    <w:p w:rsidR="00863386" w:rsidRPr="005A29F3" w:rsidRDefault="00863386" w:rsidP="008F480F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CF58CC" w:rsidRPr="005A29F3" w:rsidRDefault="002C4DAB" w:rsidP="008F480F">
      <w:p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ab/>
        <w:t xml:space="preserve">งบการเงิน พระราชบัญญัติการบัญชี พ.ศ. 2543 มาตรา 4 ได้กำหนดว่า งบการเงิน หมายถึง รายงานผลการดำเนินงาน ฐานะการเงินหรือการเปลี่ยนแปลงฐานะการเงิน </w:t>
      </w:r>
    </w:p>
    <w:p w:rsidR="002C4DAB" w:rsidRPr="005A29F3" w:rsidRDefault="002C4DAB" w:rsidP="008F480F">
      <w:p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ab/>
        <w:t>การรายงานการเงิน คือ กระบวนการสื่อสารข้อมูลทางการเงินซึ่งได้มาจากระบบบัญชีโดยมีงบการเงินเป็นส่วนประกอบที่สำคัญ</w:t>
      </w:r>
    </w:p>
    <w:p w:rsidR="00863386" w:rsidRPr="005A29F3" w:rsidRDefault="00863386" w:rsidP="008F480F">
      <w:pPr>
        <w:jc w:val="both"/>
        <w:rPr>
          <w:rFonts w:ascii="TH SarabunPSK" w:hAnsi="TH SarabunPSK" w:cs="TH SarabunPSK"/>
          <w:sz w:val="32"/>
          <w:szCs w:val="32"/>
        </w:rPr>
      </w:pPr>
    </w:p>
    <w:p w:rsidR="002C4DAB" w:rsidRPr="005A29F3" w:rsidRDefault="002217BA" w:rsidP="008F480F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5A29F3">
        <w:rPr>
          <w:rFonts w:ascii="TH SarabunPSK" w:hAnsi="TH SarabunPSK" w:cs="TH SarabunPSK"/>
          <w:b/>
          <w:bCs/>
          <w:sz w:val="40"/>
          <w:szCs w:val="40"/>
          <w:cs/>
        </w:rPr>
        <w:t>วัตถุประสงค์ของการรายงานการเงิน</w:t>
      </w:r>
    </w:p>
    <w:p w:rsidR="002217BA" w:rsidRPr="005A29F3" w:rsidRDefault="002217BA" w:rsidP="008F480F">
      <w:p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ab/>
      </w:r>
      <w:r w:rsidR="00906230" w:rsidRPr="005A29F3">
        <w:rPr>
          <w:rFonts w:ascii="TH SarabunPSK" w:hAnsi="TH SarabunPSK" w:cs="TH SarabunPSK"/>
          <w:sz w:val="32"/>
          <w:szCs w:val="32"/>
          <w:cs/>
        </w:rPr>
        <w:t>งบการเงินต้องให้ข้อมูลเกี่ยวกับ</w:t>
      </w:r>
    </w:p>
    <w:p w:rsidR="00906230" w:rsidRPr="005A29F3" w:rsidRDefault="00906230" w:rsidP="00906230">
      <w:pPr>
        <w:pStyle w:val="ListParagraph"/>
        <w:numPr>
          <w:ilvl w:val="0"/>
          <w:numId w:val="13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ทรัพยากรทางเศรษฐกิจและความสามารถในอดีตของกิจการ</w:t>
      </w:r>
    </w:p>
    <w:p w:rsidR="00906230" w:rsidRPr="005A29F3" w:rsidRDefault="00906230" w:rsidP="00906230">
      <w:pPr>
        <w:pStyle w:val="ListParagraph"/>
        <w:numPr>
          <w:ilvl w:val="0"/>
          <w:numId w:val="13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ผลการดำเนินงานและการเปลี่ยนแปลงของผลการดำเนินงาน</w:t>
      </w:r>
    </w:p>
    <w:p w:rsidR="00906230" w:rsidRPr="005A29F3" w:rsidRDefault="00906230" w:rsidP="00906230">
      <w:pPr>
        <w:pStyle w:val="ListParagraph"/>
        <w:numPr>
          <w:ilvl w:val="0"/>
          <w:numId w:val="13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การเปลี่ยนแปลงฐานะการเงิน</w:t>
      </w:r>
    </w:p>
    <w:p w:rsidR="007C0EAE" w:rsidRPr="005A29F3" w:rsidRDefault="007C0EAE" w:rsidP="007C0EAE">
      <w:pPr>
        <w:jc w:val="both"/>
        <w:rPr>
          <w:rFonts w:ascii="TH SarabunPSK" w:hAnsi="TH SarabunPSK" w:cs="TH SarabunPSK"/>
          <w:sz w:val="32"/>
          <w:szCs w:val="32"/>
        </w:rPr>
      </w:pPr>
    </w:p>
    <w:p w:rsidR="004D5355" w:rsidRPr="005A29F3" w:rsidRDefault="003F2251" w:rsidP="004D5355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5A29F3">
        <w:rPr>
          <w:rFonts w:ascii="TH SarabunPSK" w:hAnsi="TH SarabunPSK" w:cs="TH SarabunPSK"/>
          <w:b/>
          <w:bCs/>
          <w:sz w:val="40"/>
          <w:szCs w:val="40"/>
          <w:cs/>
        </w:rPr>
        <w:t>มาตรฐานการรายงานทางการเงินปรับปรุง 2561</w:t>
      </w:r>
    </w:p>
    <w:p w:rsidR="00863386" w:rsidRPr="005A29F3" w:rsidRDefault="00863386" w:rsidP="004D5355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3F2251" w:rsidRPr="005A29F3" w:rsidRDefault="00511BF6" w:rsidP="004D5355">
      <w:p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ab/>
        <w:t>มาตรฐานการรายงานทางการเงิน ฉบับปรับปรุง 2561 มีการปรับปรุงจากมาตรฐานการรายงานทางการเงิน ฉบับปรับปรุง 2560 แบ่งออกเป็น 4 กุล่ม</w:t>
      </w:r>
    </w:p>
    <w:p w:rsidR="00511BF6" w:rsidRPr="005A29F3" w:rsidRDefault="00511BF6" w:rsidP="004D5355">
      <w:p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กลุ่มที่ 1 มาตรฐานการายงานทางการเงิน 4 ฉบับ</w:t>
      </w:r>
    </w:p>
    <w:p w:rsidR="00511BF6" w:rsidRPr="005A29F3" w:rsidRDefault="00511BF6" w:rsidP="00511BF6">
      <w:pPr>
        <w:pStyle w:val="ListParagraph"/>
        <w:numPr>
          <w:ilvl w:val="0"/>
          <w:numId w:val="14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TFRS2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การจ่ายโดยใช้หุ้นเป็นเกณฑ์</w:t>
      </w:r>
    </w:p>
    <w:p w:rsidR="00511BF6" w:rsidRPr="005A29F3" w:rsidRDefault="00511BF6" w:rsidP="00511BF6">
      <w:pPr>
        <w:pStyle w:val="ListParagraph"/>
        <w:numPr>
          <w:ilvl w:val="0"/>
          <w:numId w:val="14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TFRS4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สัญญาประกันภัย</w:t>
      </w:r>
    </w:p>
    <w:p w:rsidR="00511BF6" w:rsidRPr="005A29F3" w:rsidRDefault="00511BF6" w:rsidP="00511BF6">
      <w:pPr>
        <w:pStyle w:val="ListParagraph"/>
        <w:numPr>
          <w:ilvl w:val="0"/>
          <w:numId w:val="14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TFRS 28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เงินลงทุนในบริษัทร่วมและการร่วมค้า</w:t>
      </w:r>
    </w:p>
    <w:p w:rsidR="00511BF6" w:rsidRPr="005A29F3" w:rsidRDefault="00511BF6" w:rsidP="00511BF6">
      <w:pPr>
        <w:pStyle w:val="ListParagraph"/>
        <w:numPr>
          <w:ilvl w:val="0"/>
          <w:numId w:val="14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TFRS 40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เรื่องอสังหาริมทรัพย์เพื่อการลงทุน</w:t>
      </w:r>
    </w:p>
    <w:p w:rsidR="00052FD7" w:rsidRPr="005A29F3" w:rsidRDefault="008B7066" w:rsidP="00052FD7">
      <w:pPr>
        <w:pStyle w:val="ListParagraph"/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lastRenderedPageBreak/>
        <w:t>-10</w:t>
      </w:r>
      <w:r w:rsidR="00052FD7" w:rsidRPr="005A29F3">
        <w:rPr>
          <w:rFonts w:ascii="TH SarabunPSK" w:hAnsi="TH SarabunPSK" w:cs="TH SarabunPSK"/>
          <w:sz w:val="32"/>
          <w:szCs w:val="32"/>
        </w:rPr>
        <w:t>-</w:t>
      </w:r>
    </w:p>
    <w:p w:rsidR="00052FD7" w:rsidRPr="005A29F3" w:rsidRDefault="00052FD7" w:rsidP="00052FD7">
      <w:pPr>
        <w:pStyle w:val="ListParagraph"/>
        <w:ind w:left="1080"/>
        <w:jc w:val="center"/>
        <w:rPr>
          <w:rFonts w:ascii="TH SarabunPSK" w:hAnsi="TH SarabunPSK" w:cs="TH SarabunPSK"/>
          <w:sz w:val="32"/>
          <w:szCs w:val="32"/>
        </w:rPr>
      </w:pPr>
    </w:p>
    <w:p w:rsidR="00511BF6" w:rsidRPr="005A29F3" w:rsidRDefault="00EA1418" w:rsidP="00511BF6">
      <w:p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กลุ่มที่ 2 มาตรฐานการรายงานทางการเงิน และแนวปฏิบัติทางการบัญชีฉบับใหม่ที่มีผลบังคับใช้ในประเทศไทย จำนวน 9 ฉบับ</w:t>
      </w:r>
    </w:p>
    <w:p w:rsidR="00EA1418" w:rsidRPr="005A29F3" w:rsidRDefault="00071FE1" w:rsidP="00EA1418">
      <w:pPr>
        <w:pStyle w:val="ListParagraph"/>
        <w:numPr>
          <w:ilvl w:val="0"/>
          <w:numId w:val="15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TFRS 1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การนำมาตรฐานการรายงานทางการเงินมาใช้เป็นครั้งแรก</w:t>
      </w:r>
    </w:p>
    <w:p w:rsidR="00071FE1" w:rsidRPr="005A29F3" w:rsidRDefault="00071FE1" w:rsidP="00EA1418">
      <w:pPr>
        <w:pStyle w:val="ListParagraph"/>
        <w:numPr>
          <w:ilvl w:val="0"/>
          <w:numId w:val="15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TFRS 7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การเปิดเผยข้อมูลเครื่องมือทางการเงิน</w:t>
      </w:r>
    </w:p>
    <w:p w:rsidR="00071FE1" w:rsidRPr="005A29F3" w:rsidRDefault="00071FE1" w:rsidP="00EA1418">
      <w:pPr>
        <w:pStyle w:val="ListParagraph"/>
        <w:numPr>
          <w:ilvl w:val="0"/>
          <w:numId w:val="15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TFRS 9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เครื่องมือทางการเงิน</w:t>
      </w:r>
    </w:p>
    <w:p w:rsidR="00071FE1" w:rsidRPr="005A29F3" w:rsidRDefault="00071FE1" w:rsidP="00EA1418">
      <w:pPr>
        <w:pStyle w:val="ListParagraph"/>
        <w:numPr>
          <w:ilvl w:val="0"/>
          <w:numId w:val="15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TFRS 15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เรื่องรายได้จากสัญญาที่ทำกับลูกค้า</w:t>
      </w:r>
    </w:p>
    <w:p w:rsidR="00071FE1" w:rsidRPr="005A29F3" w:rsidRDefault="00071FE1" w:rsidP="00EA1418">
      <w:pPr>
        <w:pStyle w:val="ListParagraph"/>
        <w:numPr>
          <w:ilvl w:val="0"/>
          <w:numId w:val="15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TAS 32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การแสดงรายการเครื่องมือทางการเงิน</w:t>
      </w:r>
    </w:p>
    <w:p w:rsidR="00071FE1" w:rsidRPr="005A29F3" w:rsidRDefault="00071FE1" w:rsidP="00EA1418">
      <w:pPr>
        <w:pStyle w:val="ListParagraph"/>
        <w:numPr>
          <w:ilvl w:val="0"/>
          <w:numId w:val="15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TFRIC </w:t>
      </w:r>
      <w:r w:rsidRPr="005A29F3">
        <w:rPr>
          <w:rFonts w:ascii="TH SarabunPSK" w:hAnsi="TH SarabunPSK" w:cs="TH SarabunPSK"/>
          <w:sz w:val="32"/>
          <w:szCs w:val="32"/>
          <w:cs/>
        </w:rPr>
        <w:t>16 เรื่องการป้องกันความเสี่ยงของเงินลงทุนสุทธิในหน่วยงานต่างประเทศ</w:t>
      </w:r>
    </w:p>
    <w:p w:rsidR="00071FE1" w:rsidRPr="005A29F3" w:rsidRDefault="00071FE1" w:rsidP="00EA1418">
      <w:pPr>
        <w:pStyle w:val="ListParagraph"/>
        <w:numPr>
          <w:ilvl w:val="0"/>
          <w:numId w:val="15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TFRIC 19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การชำระหนี้สินทางการเงินด้วยตราสารทุน</w:t>
      </w:r>
    </w:p>
    <w:p w:rsidR="00071FE1" w:rsidRPr="005A29F3" w:rsidRDefault="00071FE1" w:rsidP="00EA1418">
      <w:pPr>
        <w:pStyle w:val="ListParagraph"/>
        <w:numPr>
          <w:ilvl w:val="0"/>
          <w:numId w:val="15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TFRIC </w:t>
      </w:r>
      <w:r w:rsidRPr="005A29F3">
        <w:rPr>
          <w:rFonts w:ascii="TH SarabunPSK" w:hAnsi="TH SarabunPSK" w:cs="TH SarabunPSK"/>
          <w:sz w:val="32"/>
          <w:szCs w:val="32"/>
          <w:cs/>
        </w:rPr>
        <w:t>22  เรื่อง รายการที่เป็นเงินตราต่างประเทศและสิ่งตอบแทนจ่ายล่วงหน้า</w:t>
      </w:r>
    </w:p>
    <w:p w:rsidR="00CE5884" w:rsidRPr="005A29F3" w:rsidRDefault="00CE5884" w:rsidP="00EA1418">
      <w:pPr>
        <w:pStyle w:val="ListParagraph"/>
        <w:numPr>
          <w:ilvl w:val="0"/>
          <w:numId w:val="15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แนวปฏิบัติทางการบัญชี เรื่อง เครื่องมือทางการเงิน และการเปิดเผยข้อมูลสำหรับธุรกิจ</w:t>
      </w:r>
    </w:p>
    <w:p w:rsidR="00071FE1" w:rsidRPr="005A29F3" w:rsidRDefault="00CE5884" w:rsidP="00CE5884">
      <w:p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ประกันภัย</w:t>
      </w:r>
    </w:p>
    <w:p w:rsidR="00DB0976" w:rsidRPr="005A29F3" w:rsidRDefault="00DB0976" w:rsidP="00CE5884">
      <w:p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กลุ่มที่ 3 มาตรฐานการรายงานทางการเงินที่เป็นการปรับปรุงถ้อยคำเพื่อให้สอดคล้องกับมาตรฐานการรายงานทางการเงินฉบับใหม่ที่มีผลบังคับใช้ในประเทศไทย</w:t>
      </w:r>
    </w:p>
    <w:p w:rsidR="00DB0976" w:rsidRPr="005A29F3" w:rsidRDefault="001C43AA" w:rsidP="00CE5884">
      <w:p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กลุ่มที่ 4 มาตรฐานการรายงานทางการเงินที่เป็นการปรับปรุงถ้อยคำและการอ้างอิงมาตรฐานการรายงานทางการเงินฉบับอื่น</w:t>
      </w:r>
    </w:p>
    <w:p w:rsidR="00863386" w:rsidRPr="005A29F3" w:rsidRDefault="00863386" w:rsidP="00CE5884">
      <w:pPr>
        <w:jc w:val="both"/>
        <w:rPr>
          <w:rFonts w:ascii="TH SarabunPSK" w:hAnsi="TH SarabunPSK" w:cs="TH SarabunPSK"/>
          <w:sz w:val="32"/>
          <w:szCs w:val="32"/>
        </w:rPr>
      </w:pPr>
    </w:p>
    <w:p w:rsidR="006E4C2E" w:rsidRPr="005A29F3" w:rsidRDefault="006E4C2E" w:rsidP="00CE5884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5A29F3">
        <w:rPr>
          <w:rFonts w:ascii="TH SarabunPSK" w:hAnsi="TH SarabunPSK" w:cs="TH SarabunPSK"/>
          <w:b/>
          <w:bCs/>
          <w:sz w:val="40"/>
          <w:szCs w:val="40"/>
          <w:cs/>
        </w:rPr>
        <w:t>ร่างมาตรฐานการรายงานทางการเงินที่ผ่านการพิจารณาหลักการโดยคณะกรรมการกำหนดมาตรฐานการบัญชี</w:t>
      </w:r>
    </w:p>
    <w:p w:rsidR="00863386" w:rsidRPr="005A29F3" w:rsidRDefault="00863386" w:rsidP="00CE5884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6E4C2E" w:rsidRPr="005A29F3" w:rsidRDefault="00C21283" w:rsidP="00C21283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TAS 1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เรื่องการนำเสนองบการเงิน</w:t>
      </w:r>
    </w:p>
    <w:p w:rsidR="00C21283" w:rsidRPr="005A29F3" w:rsidRDefault="00C21283" w:rsidP="00C21283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TAS2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เรื่องสินค้าคงเหลือ</w:t>
      </w:r>
    </w:p>
    <w:p w:rsidR="00C21283" w:rsidRPr="005A29F3" w:rsidRDefault="00C21283" w:rsidP="00C21283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TAS 7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เรื่องงบกระแสเงินสด</w:t>
      </w:r>
    </w:p>
    <w:p w:rsidR="00C21283" w:rsidRPr="005A29F3" w:rsidRDefault="00C21283" w:rsidP="00C21283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TAS8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นโยบายการบัญชี การเปลี่ยนแปลงประมาณการทางบัญชีและข้อผิดพลาด</w:t>
      </w:r>
    </w:p>
    <w:p w:rsidR="00C21283" w:rsidRPr="005A29F3" w:rsidRDefault="00C21283" w:rsidP="00C21283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TAS10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เหตการณ์ภายหลังรอบระยะเวลารายงาน</w:t>
      </w:r>
    </w:p>
    <w:p w:rsidR="00C21283" w:rsidRPr="005A29F3" w:rsidRDefault="00540418" w:rsidP="00C21283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TAS12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เรื่องภาษีเงินได้</w:t>
      </w:r>
    </w:p>
    <w:p w:rsidR="00540418" w:rsidRPr="005A29F3" w:rsidRDefault="00540418" w:rsidP="00C21283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TAS16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เรื่องที่ดิน อาคารและอุปกรณ์</w:t>
      </w:r>
    </w:p>
    <w:p w:rsidR="00540418" w:rsidRPr="005A29F3" w:rsidRDefault="00540418" w:rsidP="00C21283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TAS17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เรื่องสัญญาเช่า</w:t>
      </w:r>
    </w:p>
    <w:p w:rsidR="00540418" w:rsidRPr="005A29F3" w:rsidRDefault="00540418" w:rsidP="00C21283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TAS19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เรื่องผลประโยชน์ของพนักงาน</w:t>
      </w:r>
    </w:p>
    <w:p w:rsidR="00540418" w:rsidRPr="005A29F3" w:rsidRDefault="00540418" w:rsidP="00C21283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TAS20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เรื่องการบัญชีสำหรับเงินอุดหนุนจากรัฐบาลและการเปิดเผยข้อมูลเกี่ยวกับความ</w:t>
      </w:r>
    </w:p>
    <w:p w:rsidR="00540418" w:rsidRPr="005A29F3" w:rsidRDefault="00540418" w:rsidP="00540418">
      <w:p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ช่วยเหลือจากรัฐบาล</w:t>
      </w:r>
    </w:p>
    <w:p w:rsidR="00540418" w:rsidRPr="005A29F3" w:rsidRDefault="00540418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4BA8" w:rsidRPr="005A29F3">
        <w:rPr>
          <w:rFonts w:ascii="TH SarabunPSK" w:hAnsi="TH SarabunPSK" w:cs="TH SarabunPSK"/>
          <w:sz w:val="32"/>
          <w:szCs w:val="32"/>
        </w:rPr>
        <w:t xml:space="preserve">TAS21 </w:t>
      </w:r>
      <w:r w:rsidR="00F94BA8" w:rsidRPr="005A29F3">
        <w:rPr>
          <w:rFonts w:ascii="TH SarabunPSK" w:hAnsi="TH SarabunPSK" w:cs="TH SarabunPSK"/>
          <w:sz w:val="32"/>
          <w:szCs w:val="32"/>
          <w:cs/>
        </w:rPr>
        <w:t>เรื่อง ผลกระทบจากการเปลี่ยนแปลงของอัตราแลกเปลี่ยนเงินตราต่างประเทศ</w:t>
      </w:r>
    </w:p>
    <w:p w:rsidR="00F94BA8" w:rsidRPr="005A29F3" w:rsidRDefault="00F94BA8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TAS23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ต้นทุนการกู้ยืม</w:t>
      </w:r>
    </w:p>
    <w:p w:rsidR="00F94BA8" w:rsidRPr="005A29F3" w:rsidRDefault="00F94BA8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TAS24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การเปิดเผยข้อมูลเกี่ยวกับบุคคลหรือกิจการที่เกี่ยวข้องกัน</w:t>
      </w:r>
    </w:p>
    <w:p w:rsidR="00F94BA8" w:rsidRPr="005A29F3" w:rsidRDefault="00F94BA8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TAS26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การบัญชีและการรายงานโครงการผลประโยชน์เมื่อออกจากงาน</w:t>
      </w:r>
    </w:p>
    <w:p w:rsidR="00052FD7" w:rsidRPr="005A29F3" w:rsidRDefault="008B7066" w:rsidP="00052FD7">
      <w:pPr>
        <w:jc w:val="center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lastRenderedPageBreak/>
        <w:t>-11</w:t>
      </w:r>
      <w:r w:rsidR="00052FD7" w:rsidRPr="005A29F3">
        <w:rPr>
          <w:rFonts w:ascii="TH SarabunPSK" w:hAnsi="TH SarabunPSK" w:cs="TH SarabunPSK"/>
          <w:sz w:val="32"/>
          <w:szCs w:val="32"/>
        </w:rPr>
        <w:t>-</w:t>
      </w:r>
    </w:p>
    <w:p w:rsidR="00052FD7" w:rsidRPr="005A29F3" w:rsidRDefault="00052FD7" w:rsidP="00052FD7">
      <w:pPr>
        <w:jc w:val="center"/>
        <w:rPr>
          <w:rFonts w:ascii="TH SarabunPSK" w:hAnsi="TH SarabunPSK" w:cs="TH SarabunPSK"/>
          <w:sz w:val="32"/>
          <w:szCs w:val="32"/>
        </w:rPr>
      </w:pPr>
    </w:p>
    <w:p w:rsidR="00F94BA8" w:rsidRPr="005A29F3" w:rsidRDefault="00573E90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TAS27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งบการเงินเฉพาะกิจการ</w:t>
      </w:r>
    </w:p>
    <w:p w:rsidR="00573E90" w:rsidRPr="005A29F3" w:rsidRDefault="00573E90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TAS28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เงินลงทุนในบริษัทร่วม และการร่วมค้า</w:t>
      </w:r>
    </w:p>
    <w:p w:rsidR="00573E90" w:rsidRPr="005A29F3" w:rsidRDefault="00573E90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TAS29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การรายงานทางการเงินในสภาพเศรษฐกิจที่เงินเฟ้อรุนแรง</w:t>
      </w:r>
    </w:p>
    <w:p w:rsidR="00573E90" w:rsidRPr="005A29F3" w:rsidRDefault="00AE41DF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TAS32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การแสดงรายการเครื่องมือทางการเงิน</w:t>
      </w:r>
    </w:p>
    <w:p w:rsidR="00AE41DF" w:rsidRPr="005A29F3" w:rsidRDefault="00AE41DF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TAS33 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กำไรต่อหุ้น</w:t>
      </w:r>
    </w:p>
    <w:p w:rsidR="00AE41DF" w:rsidRPr="005A29F3" w:rsidRDefault="00AE41DF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TAS34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การรายงานทางการเงินระหว่างกาล</w:t>
      </w:r>
    </w:p>
    <w:p w:rsidR="00AE41DF" w:rsidRPr="005A29F3" w:rsidRDefault="00AE41DF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TAS36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การด้อยค่าของสินทรัพย์</w:t>
      </w:r>
    </w:p>
    <w:p w:rsidR="00AE41DF" w:rsidRPr="005A29F3" w:rsidRDefault="00AE41DF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TAS37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ประมาณการหนี้สิน หนี้สินที่อาจเกิดขึ้น และสินทรัพย์ที่อาจเกิดขึ้น</w:t>
      </w:r>
    </w:p>
    <w:p w:rsidR="00AE41DF" w:rsidRPr="005A29F3" w:rsidRDefault="0031620C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TAS38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สินทรัพย์ไม่มีตัวตน</w:t>
      </w:r>
    </w:p>
    <w:p w:rsidR="0031620C" w:rsidRPr="005A29F3" w:rsidRDefault="0031620C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TAS 40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อสังหาริมทรัพย์เพื่อการลงทุน</w:t>
      </w:r>
    </w:p>
    <w:p w:rsidR="0031620C" w:rsidRPr="005A29F3" w:rsidRDefault="0031620C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TAS 41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เรื่องเกษตรกรรม</w:t>
      </w:r>
    </w:p>
    <w:p w:rsidR="0031620C" w:rsidRPr="005A29F3" w:rsidRDefault="00575590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TFRS 1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การนำมาตรฐานการรายงานทางการเงินมาใช้เป็นครั้งแรก</w:t>
      </w:r>
    </w:p>
    <w:p w:rsidR="00575590" w:rsidRPr="005A29F3" w:rsidRDefault="00575590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TFRS 2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การจ่ายโดยใช้หุ้นเป็นเกณฑ์</w:t>
      </w:r>
    </w:p>
    <w:p w:rsidR="00575590" w:rsidRPr="005A29F3" w:rsidRDefault="00043DAB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TFRS 3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การรวมธุรกิจ</w:t>
      </w:r>
    </w:p>
    <w:p w:rsidR="00043DAB" w:rsidRPr="005A29F3" w:rsidRDefault="00043DAB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TFRS 4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เรื่องสัญญาประกันภัย</w:t>
      </w:r>
    </w:p>
    <w:p w:rsidR="00043DAB" w:rsidRPr="005A29F3" w:rsidRDefault="00043DAB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TFRS 5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สินทรัพย์ไม่หมุนเวียนที่ถือไว้เพื่อขายและการดำเนินงานที่ยกเลิก</w:t>
      </w:r>
    </w:p>
    <w:p w:rsidR="00043DAB" w:rsidRPr="005A29F3" w:rsidRDefault="00043DAB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TFRS 6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การสำรวจและประเมินค่าแหล่งทรัพยากรแร่</w:t>
      </w:r>
    </w:p>
    <w:p w:rsidR="00043DAB" w:rsidRPr="005A29F3" w:rsidRDefault="00906413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TFRS 7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การเปิดเผยข้อมูลเครื่องมือทางการเงิน</w:t>
      </w:r>
    </w:p>
    <w:p w:rsidR="00906413" w:rsidRPr="005A29F3" w:rsidRDefault="00906413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TFRS 8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ส่วนงานดำเนินงาน</w:t>
      </w:r>
    </w:p>
    <w:p w:rsidR="00906413" w:rsidRPr="005A29F3" w:rsidRDefault="00906413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TFRS 9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เครื่องมือทางการเงิน</w:t>
      </w:r>
    </w:p>
    <w:p w:rsidR="00906413" w:rsidRPr="005A29F3" w:rsidRDefault="00906413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TFRS 10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งบการเงินรวม</w:t>
      </w:r>
    </w:p>
    <w:p w:rsidR="00906413" w:rsidRPr="005A29F3" w:rsidRDefault="00906413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TFRS 11 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การร่วมการเงิน</w:t>
      </w:r>
    </w:p>
    <w:p w:rsidR="00906413" w:rsidRPr="005A29F3" w:rsidRDefault="00906413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TFRS 12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เรื่องการเปิดเผยข้อมูลเกี่ยวกับส่วนได้เสียในกิจการอื่น</w:t>
      </w:r>
    </w:p>
    <w:p w:rsidR="00906413" w:rsidRPr="005A29F3" w:rsidRDefault="00906413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TFRS 13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เรื่องการวัดมูลค่ายุติธรรม</w:t>
      </w:r>
    </w:p>
    <w:p w:rsidR="00906413" w:rsidRPr="005A29F3" w:rsidRDefault="00906413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TFRS 15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เรื่องรายได้จากสัญญาที่ทำกับลูกค้า</w:t>
      </w:r>
    </w:p>
    <w:p w:rsidR="00B17B24" w:rsidRPr="005A29F3" w:rsidRDefault="00B17B24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TSIC 10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เรื่องความช่วยเหลือจากรัฐบาล กรณีที่ไม่มีความเกี่ยวข้องอย่างเฉพาะเจาะจงกับ</w:t>
      </w:r>
    </w:p>
    <w:p w:rsidR="00906413" w:rsidRPr="005A29F3" w:rsidRDefault="00B17B24" w:rsidP="00B17B24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กิจกรรมดำเนินงาน</w:t>
      </w:r>
    </w:p>
    <w:p w:rsidR="00B17B24" w:rsidRPr="005A29F3" w:rsidRDefault="003528F8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TSIC15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เรื่องสัญญาเช่าดำเนินงาน สิ่งจูงใจให้แก่ผู้เช่า</w:t>
      </w:r>
    </w:p>
    <w:p w:rsidR="003528F8" w:rsidRPr="005A29F3" w:rsidRDefault="003528F8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TSIC 25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ภาษีเงินได้ การเปลี่ยนแปลงสถานภาพทางภาษีของกิจการหรือของผู้ถือหุ้น</w:t>
      </w:r>
    </w:p>
    <w:p w:rsidR="007C0EAE" w:rsidRPr="005A29F3" w:rsidRDefault="003528F8" w:rsidP="001C70E3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TSIC27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การประเมินเนื้อหาสัญญาเช่าที่ทำขึ้นตามรูปแบบกฎหมาย</w:t>
      </w:r>
    </w:p>
    <w:p w:rsidR="003528F8" w:rsidRPr="005A29F3" w:rsidRDefault="008D7912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TSIC29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การเปิดเผยข้อมูลของข้อตกลงสัมปทานบริการ</w:t>
      </w:r>
    </w:p>
    <w:p w:rsidR="008D7912" w:rsidRPr="005A29F3" w:rsidRDefault="003C056E" w:rsidP="00540418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TSIC 32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เรื่องสินทรัพย์ไม่มีตัวตน ต้นทุนเว็บไซด์</w:t>
      </w:r>
    </w:p>
    <w:p w:rsidR="003C056E" w:rsidRPr="005A29F3" w:rsidRDefault="00831AF5" w:rsidP="006D1FAA">
      <w:pPr>
        <w:pStyle w:val="ListParagraph"/>
        <w:numPr>
          <w:ilvl w:val="0"/>
          <w:numId w:val="16"/>
        </w:numPr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TFRIC 1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การเปลี่ยนแปลงหนี้สินทิ่เกิดขึ้นจากการรื้อถอน การบูรณะ และหนี้สินที่มีลักษณะคล้ายคลึงกัน</w:t>
      </w:r>
    </w:p>
    <w:p w:rsidR="00831AF5" w:rsidRPr="005A29F3" w:rsidRDefault="00831AF5" w:rsidP="00831AF5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4D42" w:rsidRPr="005A29F3">
        <w:rPr>
          <w:rFonts w:ascii="TH SarabunPSK" w:hAnsi="TH SarabunPSK" w:cs="TH SarabunPSK"/>
          <w:sz w:val="32"/>
          <w:szCs w:val="32"/>
        </w:rPr>
        <w:t xml:space="preserve">TFRIC 4 </w:t>
      </w:r>
      <w:r w:rsidR="00434D42" w:rsidRPr="005A29F3">
        <w:rPr>
          <w:rFonts w:ascii="TH SarabunPSK" w:hAnsi="TH SarabunPSK" w:cs="TH SarabunPSK"/>
          <w:sz w:val="32"/>
          <w:szCs w:val="32"/>
          <w:cs/>
        </w:rPr>
        <w:t>เรื่อง การประเมินว่าข้อตกลงประกอบด้วยสัญญาเช่าหรือไม่</w:t>
      </w:r>
    </w:p>
    <w:p w:rsidR="00434D42" w:rsidRPr="005A29F3" w:rsidRDefault="00434D42" w:rsidP="00831AF5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TFRIC 5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สิทธิในส่วนได้เสียจากกองทุนการรื้อถอน การบูรณะและการปรับปรุง</w:t>
      </w:r>
    </w:p>
    <w:p w:rsidR="00052FD7" w:rsidRPr="005A29F3" w:rsidRDefault="008B7066" w:rsidP="00052FD7">
      <w:pPr>
        <w:jc w:val="center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lastRenderedPageBreak/>
        <w:t>-12</w:t>
      </w:r>
      <w:r w:rsidR="00052FD7" w:rsidRPr="005A29F3">
        <w:rPr>
          <w:rFonts w:ascii="TH SarabunPSK" w:hAnsi="TH SarabunPSK" w:cs="TH SarabunPSK"/>
          <w:sz w:val="32"/>
          <w:szCs w:val="32"/>
        </w:rPr>
        <w:t>-</w:t>
      </w:r>
    </w:p>
    <w:p w:rsidR="00052FD7" w:rsidRPr="005A29F3" w:rsidRDefault="00052FD7" w:rsidP="00052FD7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4D42" w:rsidRPr="005A29F3" w:rsidRDefault="00434D42" w:rsidP="00434D42">
      <w:p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สภาพแวดล้อม</w:t>
      </w:r>
    </w:p>
    <w:p w:rsidR="00434D42" w:rsidRPr="005A29F3" w:rsidRDefault="00D87960" w:rsidP="006D1FAA">
      <w:pPr>
        <w:pStyle w:val="ListParagraph"/>
        <w:numPr>
          <w:ilvl w:val="0"/>
          <w:numId w:val="16"/>
        </w:numPr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TFRIC 7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การปรับปรุงย้อนหลังภายใต้มาตรฐานการบัญชี ฉบับที่ 29(ปรับปรุง 2561) เรื่อง การรายงานทางการเงินในสภาพเศรษฐกิจที่เงินเฟ้อรุนแรง</w:t>
      </w:r>
    </w:p>
    <w:p w:rsidR="00D87960" w:rsidRPr="005A29F3" w:rsidRDefault="003D4472" w:rsidP="003D4472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29F3">
        <w:rPr>
          <w:rFonts w:ascii="TH SarabunPSK" w:hAnsi="TH SarabunPSK" w:cs="TH SarabunPSK"/>
          <w:sz w:val="32"/>
          <w:szCs w:val="32"/>
        </w:rPr>
        <w:t xml:space="preserve">TFRIC 10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การรายงานทางการเงินระหว่างกาลและการด้อยค่า</w:t>
      </w:r>
    </w:p>
    <w:p w:rsidR="003D4472" w:rsidRPr="005A29F3" w:rsidRDefault="00340B08" w:rsidP="003D4472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TFRIC </w:t>
      </w:r>
      <w:r w:rsidRPr="005A29F3">
        <w:rPr>
          <w:rFonts w:ascii="TH SarabunPSK" w:hAnsi="TH SarabunPSK" w:cs="TH SarabunPSK"/>
          <w:sz w:val="32"/>
          <w:szCs w:val="32"/>
          <w:cs/>
        </w:rPr>
        <w:t>12 เรื่อง ข้อตกลงสัมปทานบริการ</w:t>
      </w:r>
    </w:p>
    <w:p w:rsidR="009503DA" w:rsidRPr="005A29F3" w:rsidRDefault="00340B08" w:rsidP="003D4472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TFRIC 14 </w:t>
      </w:r>
      <w:r w:rsidR="009503DA" w:rsidRPr="005A29F3">
        <w:rPr>
          <w:rFonts w:ascii="TH SarabunPSK" w:hAnsi="TH SarabunPSK" w:cs="TH SarabunPSK"/>
          <w:sz w:val="32"/>
          <w:szCs w:val="32"/>
          <w:cs/>
        </w:rPr>
        <w:t>เรื่อง ข้อจำกัดสินทรัพย์ตามโครงการผลประโยชน์ ข้อกำหนดเงินทุนขั้นต่ำและ</w:t>
      </w:r>
    </w:p>
    <w:p w:rsidR="00340B08" w:rsidRPr="005A29F3" w:rsidRDefault="009503DA" w:rsidP="009503DA">
      <w:p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ปฏิสัมพันธ์ของรายการเหล่านี้ สำหรับมาตรฐานการบัญชีฉบับที่ 19 (ปรับปรุง 2561) เรื่องผลประโยชน์ของพนักงาน</w:t>
      </w:r>
    </w:p>
    <w:p w:rsidR="009503DA" w:rsidRPr="005A29F3" w:rsidRDefault="009503DA" w:rsidP="009503DA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3666" w:rsidRPr="005A29F3">
        <w:rPr>
          <w:rFonts w:ascii="TH SarabunPSK" w:hAnsi="TH SarabunPSK" w:cs="TH SarabunPSK"/>
          <w:sz w:val="32"/>
          <w:szCs w:val="32"/>
        </w:rPr>
        <w:t xml:space="preserve">TFRIC 16 </w:t>
      </w:r>
      <w:r w:rsidR="00373666" w:rsidRPr="005A29F3">
        <w:rPr>
          <w:rFonts w:ascii="TH SarabunPSK" w:hAnsi="TH SarabunPSK" w:cs="TH SarabunPSK"/>
          <w:sz w:val="32"/>
          <w:szCs w:val="32"/>
          <w:cs/>
        </w:rPr>
        <w:t>เรื่องการป้องกันความเสี่ยงของเงินลงทุนสุทธิในหน่วยงานต่างประเทศ</w:t>
      </w:r>
    </w:p>
    <w:p w:rsidR="00373666" w:rsidRPr="005A29F3" w:rsidRDefault="00373666" w:rsidP="009503DA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TFRIC 17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การจ่ายสินทรัพย์ที่ไม่ใช่เงินสดให้เจ้าของ</w:t>
      </w:r>
    </w:p>
    <w:p w:rsidR="00373666" w:rsidRPr="005A29F3" w:rsidRDefault="008100A2" w:rsidP="009503DA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TFRIC 19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การชำระหนี้สินทางการเงินด้วยตราสารทุน</w:t>
      </w:r>
    </w:p>
    <w:p w:rsidR="008100A2" w:rsidRPr="005A29F3" w:rsidRDefault="008100A2" w:rsidP="009503DA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TFRIC 20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ต้นทุนการเปิดหน้าดินในช่วงการผลิตสำหรับเหมืองผิวดิน</w:t>
      </w:r>
    </w:p>
    <w:p w:rsidR="008100A2" w:rsidRPr="005A29F3" w:rsidRDefault="008100A2" w:rsidP="009503DA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TFRIC 21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เงินที่นำส่งรัฐ</w:t>
      </w:r>
    </w:p>
    <w:p w:rsidR="008100A2" w:rsidRPr="005A29F3" w:rsidRDefault="008100A2" w:rsidP="009503DA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TFRIC 22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รายการที่เป็นเงินตราต่างประเทศและสิ่งตอบแทนจ่ายล่วงหน้า</w:t>
      </w:r>
    </w:p>
    <w:p w:rsidR="00BB7954" w:rsidRPr="005A29F3" w:rsidRDefault="00BB7954" w:rsidP="009503DA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ร่างแนวปฏิบัติทางการบัญชี เรื่อง เครื่องมือทางการเงินและการเปิดเผยข้อมูลสำหรับธุรกิจ</w:t>
      </w:r>
    </w:p>
    <w:p w:rsidR="008100A2" w:rsidRPr="005A29F3" w:rsidRDefault="00BB7954" w:rsidP="00BB7954">
      <w:p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>ประกันภัย</w:t>
      </w:r>
    </w:p>
    <w:p w:rsidR="00BB7954" w:rsidRPr="005A29F3" w:rsidRDefault="00155657" w:rsidP="009503DA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TFRS16 </w:t>
      </w:r>
      <w:r w:rsidRPr="005A29F3">
        <w:rPr>
          <w:rFonts w:ascii="TH SarabunPSK" w:hAnsi="TH SarabunPSK" w:cs="TH SarabunPSK"/>
          <w:sz w:val="32"/>
          <w:szCs w:val="32"/>
          <w:cs/>
        </w:rPr>
        <w:t>เรื่อง สัญญาเช่า</w:t>
      </w:r>
    </w:p>
    <w:p w:rsidR="00155657" w:rsidRPr="005A29F3" w:rsidRDefault="00155657" w:rsidP="009503DA">
      <w:pPr>
        <w:pStyle w:val="ListParagraph"/>
        <w:numPr>
          <w:ilvl w:val="0"/>
          <w:numId w:val="16"/>
        </w:numPr>
        <w:jc w:val="both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 xml:space="preserve">TFRIC 23 </w:t>
      </w:r>
      <w:r w:rsidRPr="005A29F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5A29F3">
        <w:rPr>
          <w:rFonts w:ascii="TH SarabunPSK" w:hAnsi="TH SarabunPSK" w:cs="TH SarabunPSK"/>
          <w:sz w:val="32"/>
          <w:szCs w:val="32"/>
        </w:rPr>
        <w:t>Uncertainty over income Tax Treatments</w:t>
      </w:r>
    </w:p>
    <w:p w:rsidR="00052FD7" w:rsidRPr="005A29F3" w:rsidRDefault="00052FD7" w:rsidP="00052FD7">
      <w:pPr>
        <w:pStyle w:val="ListParagraph"/>
        <w:ind w:left="1080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214EBE" w:rsidRPr="005A29F3" w:rsidRDefault="00214EBE" w:rsidP="002D672D">
      <w:pPr>
        <w:numPr>
          <w:ilvl w:val="1"/>
          <w:numId w:val="1"/>
        </w:numPr>
        <w:ind w:left="720"/>
        <w:rPr>
          <w:rFonts w:ascii="TH SarabunPSK" w:hAnsi="TH SarabunPSK" w:cs="TH SarabunPSK"/>
          <w:b/>
          <w:bCs/>
          <w:sz w:val="40"/>
          <w:szCs w:val="40"/>
        </w:rPr>
      </w:pPr>
      <w:r w:rsidRPr="005A29F3">
        <w:rPr>
          <w:rFonts w:ascii="TH SarabunPSK" w:hAnsi="TH SarabunPSK" w:cs="TH SarabunPSK"/>
          <w:b/>
          <w:bCs/>
          <w:sz w:val="40"/>
          <w:szCs w:val="40"/>
          <w:cs/>
        </w:rPr>
        <w:t xml:space="preserve"> วรรณกรรมที่เกี่ยวข้อง</w:t>
      </w:r>
    </w:p>
    <w:p w:rsidR="00052FD7" w:rsidRPr="005A29F3" w:rsidRDefault="00052FD7" w:rsidP="00052FD7">
      <w:pPr>
        <w:ind w:left="720"/>
        <w:rPr>
          <w:rFonts w:ascii="TH SarabunPSK" w:hAnsi="TH SarabunPSK" w:cs="TH SarabunPSK"/>
          <w:b/>
          <w:bCs/>
          <w:sz w:val="40"/>
          <w:szCs w:val="40"/>
        </w:rPr>
      </w:pPr>
    </w:p>
    <w:p w:rsidR="007C0EAE" w:rsidRPr="005A29F3" w:rsidRDefault="00214EBE" w:rsidP="00214EB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ab/>
        <w:t xml:space="preserve">การวิจัยเรื่อง  </w:t>
      </w:r>
      <w:r w:rsidRPr="005A29F3">
        <w:rPr>
          <w:rFonts w:ascii="TH SarabunPSK" w:hAnsi="TH SarabunPSK" w:cs="TH SarabunPSK"/>
          <w:sz w:val="32"/>
          <w:szCs w:val="32"/>
        </w:rPr>
        <w:t>“</w:t>
      </w:r>
      <w:r w:rsidRPr="005A29F3">
        <w:rPr>
          <w:rFonts w:ascii="TH SarabunPSK" w:hAnsi="TH SarabunPSK" w:cs="TH SarabunPSK"/>
          <w:sz w:val="32"/>
          <w:szCs w:val="32"/>
          <w:cs/>
        </w:rPr>
        <w:t>ปัญหาการปฏิบัติตามมาตรฐานการรายงานทางการเงินสำหรับกิจการที่ไม่มีส่วนได้เสียสาธารณะของผู้ทำบัญชีในกรุงเทพมหานคร</w:t>
      </w:r>
      <w:r w:rsidRPr="005A29F3">
        <w:rPr>
          <w:rFonts w:ascii="TH SarabunPSK" w:hAnsi="TH SarabunPSK" w:cs="TH SarabunPSK"/>
          <w:sz w:val="32"/>
          <w:szCs w:val="32"/>
        </w:rPr>
        <w:t xml:space="preserve">”  </w:t>
      </w:r>
      <w:r w:rsidRPr="005A29F3">
        <w:rPr>
          <w:rFonts w:ascii="TH SarabunPSK" w:hAnsi="TH SarabunPSK" w:cs="TH SarabunPSK"/>
          <w:sz w:val="32"/>
          <w:szCs w:val="32"/>
          <w:cs/>
        </w:rPr>
        <w:t>ของ ดร. ประภัสสร กิตติมโนรม อาจารย์ประจำหลักสูตรบริหารธุรกิจมหาบัณฑิต มหาวิทยาลัยราชพฤกษ์</w:t>
      </w:r>
      <w:r w:rsidRPr="005A29F3">
        <w:rPr>
          <w:rFonts w:ascii="TH SarabunPSK" w:hAnsi="TH SarabunPSK" w:cs="TH SarabunPSK"/>
          <w:sz w:val="32"/>
          <w:szCs w:val="32"/>
        </w:rPr>
        <w:t xml:space="preserve"> </w:t>
      </w:r>
      <w:r w:rsidRPr="005A29F3">
        <w:rPr>
          <w:rFonts w:ascii="TH SarabunPSK" w:hAnsi="TH SarabunPSK" w:cs="TH SarabunPSK"/>
          <w:sz w:val="32"/>
          <w:szCs w:val="32"/>
          <w:cs/>
        </w:rPr>
        <w:t xml:space="preserve">การวิจัยครั้งนี้มีวัตถประสงค์เพื่อศึกษาปัญหาของผู้ทำบัญชีในกรุงเทพมหานคร ที่ต้องปฏิบัติตามมาตรฐานการรายงานทางการเงินไทยสำหรรับกิจการที่ไม่มีส่วนได้เสียสาธารณะ ในด้านการรับรู้ รายการ การแสดงรายการ และการเปิดเผยข้อมูลในงบการเงิน และเปรียบเทียบความแตกต่างระดับปัญหาของผู้ทำบัญชีในกรุงเทพมหานครที่ต้องปฏิบัติตามมาตรฐานการรายงานทางการเงินสำหรับกิจการที่ไม่มีส่วนได้เสียสาธารณะในด้านการรับรู้รายการ การแสดงรายการ การเปิดเผยข้อมูลในงบการเงิน โดยใช้แบบสอบถามและการสัมภาษณ์เชิงลึก เป็นเครื่องมือในการวิจัย กลุ่มตัวอย่างที่ใช้ในการศึกษา คือผู้ทำบัญชีในกรุงเทพมหานครที่ขึ้นทะเบียนกับกองกำกับบัญชีธุรกิจ กระทรวงพาณิชย์จำนวน </w:t>
      </w:r>
      <w:r w:rsidRPr="005A29F3">
        <w:rPr>
          <w:rFonts w:ascii="TH SarabunPSK" w:hAnsi="TH SarabunPSK" w:cs="TH SarabunPSK"/>
          <w:sz w:val="32"/>
          <w:szCs w:val="32"/>
        </w:rPr>
        <w:t xml:space="preserve">400  </w:t>
      </w:r>
      <w:r w:rsidRPr="005A29F3">
        <w:rPr>
          <w:rFonts w:ascii="TH SarabunPSK" w:hAnsi="TH SarabunPSK" w:cs="TH SarabunPSK"/>
          <w:sz w:val="32"/>
          <w:szCs w:val="32"/>
          <w:cs/>
        </w:rPr>
        <w:t>ราย ที่</w:t>
      </w:r>
    </w:p>
    <w:p w:rsidR="00052FD7" w:rsidRPr="005A29F3" w:rsidRDefault="00214EBE" w:rsidP="00214EB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 xml:space="preserve">ต้องปฏิบัติตามมาตรฐานการรายงานทางการเงินของไทย สำหรับกิจการที่ไม่มีส่วนได้เสียสาธารณะ การวิเคราะห์ผลการศึกษาใช้สถิติเชิงพรรณนาเพื่ออธิบายผลการศึกษา ได้แก่ การแจงความถี่ ร้อยละ ค่าเฉลี่ย ค่าส่วนเบี่ยงเบนมาตรฐาน สำหรับการทดสอบสมมติฐานใช้การวิเคราะห์ข้อมูลเชิงปริมาณ โดยการทดสอบความแตกต่างของค่าเฉลี่ยด้วยสถิติ </w:t>
      </w:r>
      <w:r w:rsidRPr="005A29F3">
        <w:rPr>
          <w:rFonts w:ascii="TH SarabunPSK" w:hAnsi="TH SarabunPSK" w:cs="TH SarabunPSK"/>
          <w:sz w:val="32"/>
          <w:szCs w:val="32"/>
        </w:rPr>
        <w:t xml:space="preserve">t-Test </w:t>
      </w:r>
      <w:r w:rsidRPr="005A29F3">
        <w:rPr>
          <w:rFonts w:ascii="TH SarabunPSK" w:hAnsi="TH SarabunPSK" w:cs="TH SarabunPSK"/>
          <w:sz w:val="32"/>
          <w:szCs w:val="32"/>
          <w:cs/>
        </w:rPr>
        <w:t xml:space="preserve">การทดสอบความแปรปรวนทางเดียวด้วยสถิติ </w:t>
      </w:r>
      <w:r w:rsidRPr="005A29F3">
        <w:rPr>
          <w:rFonts w:ascii="TH SarabunPSK" w:hAnsi="TH SarabunPSK" w:cs="TH SarabunPSK"/>
          <w:sz w:val="32"/>
          <w:szCs w:val="32"/>
        </w:rPr>
        <w:t xml:space="preserve">One-Way ANOVA(F-test) </w:t>
      </w:r>
      <w:r w:rsidRPr="005A29F3">
        <w:rPr>
          <w:rFonts w:ascii="TH SarabunPSK" w:hAnsi="TH SarabunPSK" w:cs="TH SarabunPSK"/>
          <w:sz w:val="32"/>
          <w:szCs w:val="32"/>
          <w:cs/>
        </w:rPr>
        <w:t>ที่ระดับนัยสำคัญทางสถิติ.05 ผลการวิจัยพบว่าผู้ตอบแบบสอบถามส่วน</w:t>
      </w:r>
    </w:p>
    <w:p w:rsidR="00052FD7" w:rsidRPr="005A29F3" w:rsidRDefault="008B7066" w:rsidP="00052FD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lastRenderedPageBreak/>
        <w:t>-13</w:t>
      </w:r>
      <w:r w:rsidR="00052FD7" w:rsidRPr="005A29F3">
        <w:rPr>
          <w:rFonts w:ascii="TH SarabunPSK" w:hAnsi="TH SarabunPSK" w:cs="TH SarabunPSK"/>
          <w:sz w:val="32"/>
          <w:szCs w:val="32"/>
        </w:rPr>
        <w:t>-</w:t>
      </w:r>
    </w:p>
    <w:p w:rsidR="00052FD7" w:rsidRPr="005A29F3" w:rsidRDefault="00052FD7" w:rsidP="00214EB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14EBE" w:rsidRPr="005A29F3" w:rsidRDefault="00214EBE" w:rsidP="00214EB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 xml:space="preserve">ใหญ่เป็นเพศหญิง มีอายุระหว่าง </w:t>
      </w:r>
      <w:r w:rsidRPr="005A29F3">
        <w:rPr>
          <w:rFonts w:ascii="TH SarabunPSK" w:hAnsi="TH SarabunPSK" w:cs="TH SarabunPSK"/>
          <w:sz w:val="32"/>
          <w:szCs w:val="32"/>
        </w:rPr>
        <w:t xml:space="preserve">31-35 </w:t>
      </w:r>
      <w:r w:rsidRPr="005A29F3">
        <w:rPr>
          <w:rFonts w:ascii="TH SarabunPSK" w:hAnsi="TH SarabunPSK" w:cs="TH SarabunPSK"/>
          <w:sz w:val="32"/>
          <w:szCs w:val="32"/>
          <w:cs/>
        </w:rPr>
        <w:t xml:space="preserve">ปี จบการศึกษาระดับปริญญาตรี เป็นผู้จัดการฝ่ายบัญชี มีอายุการทำงานระหว่าง </w:t>
      </w:r>
      <w:r w:rsidRPr="005A29F3">
        <w:rPr>
          <w:rFonts w:ascii="TH SarabunPSK" w:hAnsi="TH SarabunPSK" w:cs="TH SarabunPSK"/>
          <w:sz w:val="32"/>
          <w:szCs w:val="32"/>
        </w:rPr>
        <w:t xml:space="preserve">5-10 </w:t>
      </w:r>
      <w:r w:rsidRPr="005A29F3">
        <w:rPr>
          <w:rFonts w:ascii="TH SarabunPSK" w:hAnsi="TH SarabunPSK" w:cs="TH SarabunPSK"/>
          <w:sz w:val="32"/>
          <w:szCs w:val="32"/>
          <w:cs/>
        </w:rPr>
        <w:t xml:space="preserve">ปี เข้าอบรมพัฒนาความรู้ด้านบัญชี </w:t>
      </w:r>
      <w:r w:rsidRPr="005A29F3">
        <w:rPr>
          <w:rFonts w:ascii="TH SarabunPSK" w:hAnsi="TH SarabunPSK" w:cs="TH SarabunPSK"/>
          <w:sz w:val="32"/>
          <w:szCs w:val="32"/>
        </w:rPr>
        <w:t xml:space="preserve">3-5 </w:t>
      </w:r>
      <w:r w:rsidRPr="005A29F3">
        <w:rPr>
          <w:rFonts w:ascii="TH SarabunPSK" w:hAnsi="TH SarabunPSK" w:cs="TH SarabunPSK"/>
          <w:sz w:val="32"/>
          <w:szCs w:val="32"/>
          <w:cs/>
        </w:rPr>
        <w:t xml:space="preserve">ครั้ง ส่วนใหญ่ทำธุรกิจการผลิตและธุรกิจบริการ ใช้มาตรฐานการบัญชี </w:t>
      </w:r>
      <w:r w:rsidRPr="005A29F3">
        <w:rPr>
          <w:rFonts w:ascii="TH SarabunPSK" w:hAnsi="TH SarabunPSK" w:cs="TH SarabunPSK"/>
          <w:sz w:val="32"/>
          <w:szCs w:val="32"/>
        </w:rPr>
        <w:t>NPAE</w:t>
      </w:r>
      <w:r w:rsidRPr="005A29F3">
        <w:rPr>
          <w:rFonts w:ascii="TH SarabunPSK" w:hAnsi="TH SarabunPSK" w:cs="TH SarabunPSK"/>
          <w:sz w:val="32"/>
          <w:szCs w:val="32"/>
          <w:vertAlign w:val="subscript"/>
        </w:rPr>
        <w:t>s</w:t>
      </w:r>
      <w:r w:rsidRPr="005A29F3">
        <w:rPr>
          <w:rFonts w:ascii="TH SarabunPSK" w:hAnsi="TH SarabunPSK" w:cs="TH SarabunPSK"/>
          <w:sz w:val="32"/>
          <w:szCs w:val="32"/>
        </w:rPr>
        <w:t xml:space="preserve"> </w:t>
      </w:r>
      <w:r w:rsidRPr="005A29F3">
        <w:rPr>
          <w:rFonts w:ascii="TH SarabunPSK" w:hAnsi="TH SarabunPSK" w:cs="TH SarabunPSK"/>
          <w:sz w:val="32"/>
          <w:szCs w:val="32"/>
          <w:cs/>
        </w:rPr>
        <w:t>สำหรับข้อมูลด้านปัญหาการปฏิบัติตามมาตรฐานการรายงานทางการเงินสำหรับกิจการที่ไม่มีส่วนได้เสียสาธารณะพบว่า ปัญหาด้านการรับรู้รายการและการวัดมูลค่ารายได้มีผลต่อปัญหาการปฏิบัติตามมาตรฐานการรายงานทางการเงินไทยมากที่สุด รองลงมาคือการรับรู้รายการและการวัดมูลค่าสินทรัพย์หมุนเวียน การนำเสนอและการเปิดเผยข้อมูลในงบการเงินตามลำดับ ผลการวิจัยด้วยสถิติเชิงวิเคราะห์พบว่า ลักษณะส่วนบุคคลแตกต่างกันมีระดับปัญหาการปฏิบัติตามมาตรฐานการรายงานทางการเงินไทยสำหรับกิจการที่ไม่มีส่วนได้เสียสาธารณะ ในด้านการรับรู้รายการและการวัดมูลค่าของสินทัพย์หมุนเวียน สินทรัพย์ไม่หมุนเวียน หนี้สิน ประมาณการหนี้สิน และหนี้สินที่อาจเกิดขึ้น รายได้ การนำเสนอและการเปิดเผยข้อมูลในงบการเงินแตกต่างกัน</w:t>
      </w:r>
    </w:p>
    <w:p w:rsidR="00964034" w:rsidRPr="005A29F3" w:rsidRDefault="00964034" w:rsidP="00214EB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tab/>
      </w:r>
      <w:r w:rsidRPr="005A29F3">
        <w:rPr>
          <w:rFonts w:ascii="TH SarabunPSK" w:hAnsi="TH SarabunPSK" w:cs="TH SarabunPSK"/>
          <w:sz w:val="32"/>
          <w:szCs w:val="32"/>
          <w:cs/>
        </w:rPr>
        <w:t xml:space="preserve">การวิจัยเรื่อง  </w:t>
      </w:r>
      <w:r w:rsidRPr="005A29F3">
        <w:rPr>
          <w:rFonts w:ascii="TH SarabunPSK" w:hAnsi="TH SarabunPSK" w:cs="TH SarabunPSK"/>
          <w:sz w:val="32"/>
          <w:szCs w:val="32"/>
        </w:rPr>
        <w:t>“</w:t>
      </w:r>
      <w:r w:rsidRPr="005A29F3">
        <w:rPr>
          <w:rFonts w:ascii="TH SarabunPSK" w:hAnsi="TH SarabunPSK" w:cs="TH SarabunPSK"/>
          <w:sz w:val="32"/>
          <w:szCs w:val="32"/>
          <w:cs/>
        </w:rPr>
        <w:t>ปัจจัยที่มีผลต่อความรู้ความเข้าใจในการจัดทำบัญชีตามมาตรฐานการรายงานทางการเงินสำหรับกิจการที่ไม่มีส่วนได้เสียสาธารณะ</w:t>
      </w:r>
      <w:r w:rsidRPr="005A29F3">
        <w:rPr>
          <w:rFonts w:ascii="TH SarabunPSK" w:hAnsi="TH SarabunPSK" w:cs="TH SarabunPSK"/>
          <w:sz w:val="32"/>
          <w:szCs w:val="32"/>
        </w:rPr>
        <w:t xml:space="preserve">”  </w:t>
      </w:r>
      <w:r w:rsidRPr="005A29F3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="00C14794" w:rsidRPr="005A29F3">
        <w:rPr>
          <w:rFonts w:ascii="TH SarabunPSK" w:hAnsi="TH SarabunPSK" w:cs="TH SarabunPSK"/>
          <w:sz w:val="32"/>
          <w:szCs w:val="32"/>
          <w:cs/>
        </w:rPr>
        <w:t xml:space="preserve">สุวรรณี รุ่งจตุรงค์ </w:t>
      </w:r>
      <w:r w:rsidR="007F479F" w:rsidRPr="005A29F3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2C3174" w:rsidRPr="005A29F3">
        <w:rPr>
          <w:rFonts w:ascii="TH SarabunPSK" w:hAnsi="TH SarabunPSK" w:cs="TH SarabunPSK"/>
          <w:sz w:val="32"/>
          <w:szCs w:val="32"/>
          <w:cs/>
        </w:rPr>
        <w:t xml:space="preserve">ปัจจัยที่มีผลต่อความรู้ความเข้าใจในการจัดทำบัญชีตามมาตรฐานการรายงานทางการเงินสำหรับกิจการที่ไม่มีส่วนได้เสียสาธารณะ พบว่าตำแหน่งและประสบการณ์การทำงาน มีผลต่อความรู้ความเข้าใจในการจัดทำบัญชีตามมาตรฐานการรายงานทางการเงิน เนื่องจากผู้ทำบัญชีส่วนใหญ่มีประสบการณ์ทำงานด้านบัญชีมายาวนาน ทำให้มีความรู้ความเข้าใจในการจัดทำบัญชีตามมาตรฐานการรายงานทางการเงินเป็นอย่างดี ช่วยให้องค์กรบรรลุเป้าหมายและเกิดประโยชน์สูงสุด </w:t>
      </w:r>
      <w:r w:rsidR="00401449" w:rsidRPr="005A29F3">
        <w:rPr>
          <w:rFonts w:ascii="TH SarabunPSK" w:hAnsi="TH SarabunPSK" w:cs="TH SarabunPSK"/>
          <w:sz w:val="32"/>
          <w:szCs w:val="32"/>
          <w:cs/>
        </w:rPr>
        <w:t>ในด้านระดับการศึกษา การอบรมความรู้เพื่อเพิ่มพูนศักยภาพด้านวิชาการ ส่งผลต่อความรู้ความเข้าใจในการจัดทำบัญชีตามมาตรฐานการรายงานทางการเงินไม่แตกต่างกัน แต่ถ้าหากผู้ที่มีระดับการศึกษาน้อย</w:t>
      </w:r>
      <w:r w:rsidR="00EB0DEC" w:rsidRPr="005A29F3">
        <w:rPr>
          <w:rFonts w:ascii="TH SarabunPSK" w:hAnsi="TH SarabunPSK" w:cs="TH SarabunPSK"/>
          <w:sz w:val="32"/>
          <w:szCs w:val="32"/>
          <w:cs/>
        </w:rPr>
        <w:t>กับผู้ที่ได้รับการอบรมความรู้เพิ่มเติมเป็นระยะเวลาที่ยาวนาน อาจส่งผลให้มีความรู้ความเข้าใจในการจัดทำบัญชีเปลี่ยนแปลงได้</w:t>
      </w:r>
      <w:r w:rsidR="00401449" w:rsidRPr="005A29F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0908" w:rsidRPr="005A29F3" w:rsidRDefault="003E0908" w:rsidP="00214EB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ab/>
        <w:t xml:space="preserve">การวิจัยเรื่อง  </w:t>
      </w:r>
      <w:r w:rsidRPr="005A29F3">
        <w:rPr>
          <w:rFonts w:ascii="TH SarabunPSK" w:hAnsi="TH SarabunPSK" w:cs="TH SarabunPSK"/>
          <w:sz w:val="32"/>
          <w:szCs w:val="32"/>
        </w:rPr>
        <w:t>“</w:t>
      </w:r>
      <w:r w:rsidR="003866E6" w:rsidRPr="005A29F3">
        <w:rPr>
          <w:rFonts w:ascii="TH SarabunPSK" w:hAnsi="TH SarabunPSK" w:cs="TH SarabunPSK"/>
          <w:sz w:val="32"/>
          <w:szCs w:val="32"/>
          <w:cs/>
        </w:rPr>
        <w:t xml:space="preserve">ประเด็นปัญหาการเปลี่ยนแปลงมาตรฐานรายงานทางการเงิน </w:t>
      </w:r>
      <w:r w:rsidR="003866E6" w:rsidRPr="005A29F3">
        <w:rPr>
          <w:rFonts w:ascii="TH SarabunPSK" w:hAnsi="TH SarabunPSK" w:cs="TH SarabunPSK"/>
          <w:sz w:val="32"/>
          <w:szCs w:val="32"/>
        </w:rPr>
        <w:t>TFRS FOR SME</w:t>
      </w:r>
      <w:r w:rsidR="003866E6" w:rsidRPr="005A29F3">
        <w:rPr>
          <w:rFonts w:ascii="TH SarabunPSK" w:hAnsi="TH SarabunPSK" w:cs="TH SarabunPSK"/>
          <w:sz w:val="32"/>
          <w:szCs w:val="32"/>
          <w:vertAlign w:val="subscript"/>
        </w:rPr>
        <w:t xml:space="preserve">s </w:t>
      </w:r>
      <w:r w:rsidR="00967003" w:rsidRPr="005A29F3">
        <w:rPr>
          <w:rFonts w:ascii="TH SarabunPSK" w:hAnsi="TH SarabunPSK" w:cs="TH SarabunPSK"/>
          <w:sz w:val="32"/>
          <w:szCs w:val="32"/>
          <w:cs/>
        </w:rPr>
        <w:t>เรื่องงบการเงินรวมของผู้ทำบัญชีในเขตกรุงเทพมหานคร</w:t>
      </w:r>
      <w:r w:rsidRPr="005A29F3">
        <w:rPr>
          <w:rFonts w:ascii="TH SarabunPSK" w:hAnsi="TH SarabunPSK" w:cs="TH SarabunPSK"/>
          <w:sz w:val="32"/>
          <w:szCs w:val="32"/>
        </w:rPr>
        <w:t xml:space="preserve">”  </w:t>
      </w:r>
      <w:r w:rsidR="00967003" w:rsidRPr="005A29F3">
        <w:rPr>
          <w:rFonts w:ascii="TH SarabunPSK" w:hAnsi="TH SarabunPSK" w:cs="TH SarabunPSK"/>
          <w:sz w:val="32"/>
          <w:szCs w:val="32"/>
          <w:cs/>
        </w:rPr>
        <w:t xml:space="preserve">ของสราวุฒิ โลหากาศ ดร.ศักดิ์ชาย จันทร์เรือง </w:t>
      </w:r>
      <w:r w:rsidR="00A06E7F" w:rsidRPr="005A29F3">
        <w:rPr>
          <w:rFonts w:ascii="TH SarabunPSK" w:hAnsi="TH SarabunPSK" w:cs="TH SarabunPSK"/>
          <w:sz w:val="32"/>
          <w:szCs w:val="32"/>
          <w:cs/>
        </w:rPr>
        <w:t>จากการศึกษางานวิจัยในครั้งนี้ทำให้</w:t>
      </w:r>
      <w:r w:rsidR="00ED7D27" w:rsidRPr="005A29F3">
        <w:rPr>
          <w:rFonts w:ascii="TH SarabunPSK" w:hAnsi="TH SarabunPSK" w:cs="TH SarabunPSK"/>
          <w:sz w:val="32"/>
          <w:szCs w:val="32"/>
          <w:cs/>
        </w:rPr>
        <w:t xml:space="preserve">ผู้ทำบัญชีเข้าใจถึงปัญหาการเปลี่ยนแปลงมาตรฐานรายงานทางการเงิน เรื่องงบการเงินรวมและงบการเงินเฉพาะกิจการนั้น เป็นอีกประเด็นสำคัญที่มาตรฐานรายงานทางการเงินมีการเปลี่วนแปลงดังกล่าวคือ </w:t>
      </w:r>
      <w:r w:rsidR="00216EFF" w:rsidRPr="005A29F3">
        <w:rPr>
          <w:rFonts w:ascii="TH SarabunPSK" w:hAnsi="TH SarabunPSK" w:cs="TH SarabunPSK"/>
          <w:sz w:val="32"/>
          <w:szCs w:val="32"/>
          <w:cs/>
        </w:rPr>
        <w:t xml:space="preserve">ผู้ทำบัญชีต้องทำความเข้าใจถึงนโยบายและวิธีปฏิบัติงานในการจัดทำงบการเงินข้อกำหนดให้จัดทำงบการเงินรวมและงบการเงินเฉพาะกิจการของแต่ละลักษณะธุรกิจและประโยชน์ในการเปลี่ยนแปลงไปใช้ </w:t>
      </w:r>
      <w:r w:rsidR="00216EFF" w:rsidRPr="005A29F3">
        <w:rPr>
          <w:rFonts w:ascii="TH SarabunPSK" w:hAnsi="TH SarabunPSK" w:cs="TH SarabunPSK"/>
          <w:sz w:val="32"/>
          <w:szCs w:val="32"/>
        </w:rPr>
        <w:t>TFRS for SME</w:t>
      </w:r>
      <w:r w:rsidR="00216EFF" w:rsidRPr="005A29F3">
        <w:rPr>
          <w:rFonts w:ascii="TH SarabunPSK" w:hAnsi="TH SarabunPSK" w:cs="TH SarabunPSK"/>
          <w:sz w:val="32"/>
          <w:szCs w:val="32"/>
          <w:vertAlign w:val="subscript"/>
        </w:rPr>
        <w:t>s</w:t>
      </w:r>
      <w:r w:rsidR="00216EFF" w:rsidRPr="005A29F3">
        <w:rPr>
          <w:rFonts w:ascii="TH SarabunPSK" w:hAnsi="TH SarabunPSK" w:cs="TH SarabunPSK"/>
          <w:sz w:val="32"/>
          <w:szCs w:val="32"/>
        </w:rPr>
        <w:t xml:space="preserve"> </w:t>
      </w:r>
      <w:r w:rsidR="004C2101" w:rsidRPr="005A29F3">
        <w:rPr>
          <w:rFonts w:ascii="TH SarabunPSK" w:hAnsi="TH SarabunPSK" w:cs="TH SarabunPSK"/>
          <w:sz w:val="32"/>
          <w:szCs w:val="32"/>
          <w:cs/>
        </w:rPr>
        <w:t xml:space="preserve">ในปัจจุบันกิจการที่ไม่มีส่วนได้เสียสาธารณะบางกิจการมีการเติบโตของธุรกิจไม่ว่าจะเป็นขนาดของสินทรัพย์ รายได้หรือทุนจดทะเบียน หรือมีธุรกิจที่ซับซ้อน รวมถึงความต้องการของผู้ใช้งบการเงินกลุ่มอื่นๆ </w:t>
      </w:r>
      <w:r w:rsidR="00987C26" w:rsidRPr="005A29F3">
        <w:rPr>
          <w:rFonts w:ascii="TH SarabunPSK" w:hAnsi="TH SarabunPSK" w:cs="TH SarabunPSK"/>
          <w:sz w:val="32"/>
          <w:szCs w:val="32"/>
          <w:cs/>
        </w:rPr>
        <w:t>ที่นอกเหนือจากเจ้าของกิจการ เช่น กรมสรรพากร และสถาบันการเงินให้ความสนใจในงบการเงินรวม นอกจากนี้บางกิจการมีการดำเนินธุรกิจเป็นกิจการข้ามชาติ ทำให้มีความต้องการใช้มาตรฐานรายงานทางการเงินที่มีความเป็นสากลและเนื่องจากมาตรฐาน</w:t>
      </w:r>
      <w:r w:rsidR="00BD7252" w:rsidRPr="005A29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7252" w:rsidRPr="005A29F3">
        <w:rPr>
          <w:rFonts w:ascii="TH SarabunPSK" w:hAnsi="TH SarabunPSK" w:cs="TH SarabunPSK"/>
          <w:sz w:val="32"/>
          <w:szCs w:val="32"/>
        </w:rPr>
        <w:t>TFRS for SME</w:t>
      </w:r>
      <w:r w:rsidR="00BD7252" w:rsidRPr="005A29F3">
        <w:rPr>
          <w:rFonts w:ascii="TH SarabunPSK" w:hAnsi="TH SarabunPSK" w:cs="TH SarabunPSK"/>
          <w:sz w:val="32"/>
          <w:szCs w:val="32"/>
          <w:vertAlign w:val="subscript"/>
        </w:rPr>
        <w:t>s</w:t>
      </w:r>
      <w:r w:rsidR="00987C26" w:rsidRPr="005A29F3">
        <w:rPr>
          <w:rFonts w:ascii="TH SarabunPSK" w:hAnsi="TH SarabunPSK" w:cs="TH SarabunPSK"/>
          <w:sz w:val="32"/>
          <w:szCs w:val="32"/>
          <w:cs/>
        </w:rPr>
        <w:t xml:space="preserve">แปลและเรียบเรียงขึ้นตาม </w:t>
      </w:r>
      <w:r w:rsidR="00987C26" w:rsidRPr="005A29F3">
        <w:rPr>
          <w:rFonts w:ascii="TH SarabunPSK" w:hAnsi="TH SarabunPSK" w:cs="TH SarabunPSK"/>
          <w:sz w:val="32"/>
          <w:szCs w:val="32"/>
        </w:rPr>
        <w:t>IFRS for SME</w:t>
      </w:r>
      <w:r w:rsidR="00987C26" w:rsidRPr="005A29F3">
        <w:rPr>
          <w:rFonts w:ascii="TH SarabunPSK" w:hAnsi="TH SarabunPSK" w:cs="TH SarabunPSK"/>
          <w:sz w:val="32"/>
          <w:szCs w:val="32"/>
          <w:vertAlign w:val="subscript"/>
        </w:rPr>
        <w:t>s</w:t>
      </w:r>
      <w:r w:rsidR="00D66685" w:rsidRPr="005A29F3">
        <w:rPr>
          <w:rFonts w:ascii="TH SarabunPSK" w:hAnsi="TH SarabunPSK" w:cs="TH SarabunPSK"/>
          <w:sz w:val="32"/>
          <w:szCs w:val="32"/>
        </w:rPr>
        <w:t xml:space="preserve"> </w:t>
      </w:r>
      <w:r w:rsidR="00D66685" w:rsidRPr="005A29F3">
        <w:rPr>
          <w:rFonts w:ascii="TH SarabunPSK" w:hAnsi="TH SarabunPSK" w:cs="TH SarabunPSK"/>
          <w:sz w:val="32"/>
          <w:szCs w:val="32"/>
          <w:cs/>
        </w:rPr>
        <w:t>ซึ่งมีความเป็นสากลและลดความยุ่งยากซับซ้อนที่มีอยู่ในข้อกำหนดของมาตรฐานกิจการที่ไม่มีส่วนได้เสียสาธารณะ</w:t>
      </w:r>
    </w:p>
    <w:p w:rsidR="00052FD7" w:rsidRPr="005A29F3" w:rsidRDefault="00214EBE" w:rsidP="00214EB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CB2D4F" w:rsidRPr="005A29F3">
        <w:rPr>
          <w:rFonts w:ascii="TH SarabunPSK" w:hAnsi="TH SarabunPSK" w:cs="TH SarabunPSK"/>
          <w:sz w:val="32"/>
          <w:szCs w:val="32"/>
          <w:cs/>
        </w:rPr>
        <w:t>การวิจัยเรื่อง “ความสามารถเปรียบเทียบได้ของงบการเงิน</w:t>
      </w:r>
      <w:r w:rsidR="00CB2D4F" w:rsidRPr="005A29F3">
        <w:rPr>
          <w:rFonts w:ascii="TH SarabunPSK" w:hAnsi="TH SarabunPSK" w:cs="TH SarabunPSK"/>
          <w:sz w:val="32"/>
          <w:szCs w:val="32"/>
        </w:rPr>
        <w:t>:</w:t>
      </w:r>
      <w:r w:rsidR="00CB2D4F" w:rsidRPr="005A29F3">
        <w:rPr>
          <w:rFonts w:ascii="TH SarabunPSK" w:hAnsi="TH SarabunPSK" w:cs="TH SarabunPSK"/>
          <w:sz w:val="32"/>
          <w:szCs w:val="32"/>
          <w:cs/>
        </w:rPr>
        <w:t xml:space="preserve">หลักฐานจากตลาดหลักทรัพย์แห่งประเทศไทย” ของ วัฒนี รัมมะพ้อและดร.นิ่มนวล วิเศษสรรพ์ </w:t>
      </w:r>
      <w:r w:rsidR="000E3253" w:rsidRPr="005A29F3">
        <w:rPr>
          <w:rFonts w:ascii="TH SarabunPSK" w:hAnsi="TH SarabunPSK" w:cs="TH SarabunPSK"/>
          <w:sz w:val="32"/>
          <w:szCs w:val="32"/>
          <w:cs/>
        </w:rPr>
        <w:t>การวิจัยฉบับนี้มีเพื่อตรวจสอบ</w:t>
      </w:r>
    </w:p>
    <w:p w:rsidR="00052FD7" w:rsidRPr="005A29F3" w:rsidRDefault="008B7066" w:rsidP="00052FD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</w:rPr>
        <w:lastRenderedPageBreak/>
        <w:t>-14</w:t>
      </w:r>
      <w:r w:rsidR="00052FD7" w:rsidRPr="005A29F3">
        <w:rPr>
          <w:rFonts w:ascii="TH SarabunPSK" w:hAnsi="TH SarabunPSK" w:cs="TH SarabunPSK"/>
          <w:sz w:val="32"/>
          <w:szCs w:val="32"/>
        </w:rPr>
        <w:t>-</w:t>
      </w:r>
    </w:p>
    <w:p w:rsidR="00052FD7" w:rsidRPr="005A29F3" w:rsidRDefault="00052FD7" w:rsidP="00214EB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14EBE" w:rsidRPr="005A29F3" w:rsidRDefault="000E3253" w:rsidP="00214EB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 xml:space="preserve">ความสามารถเปรียบเทียบได้ของงบการเงินของบริษัทจดทะเบียนในตลาดหลักทรัพย์แห่งประเทศไทย จำนวนทั้งสิ้น 285 บริษัท ในช่วงระยะเวลา 5 ปี ตั้งแต่ปี พ.ศ. 2555-2559 </w:t>
      </w:r>
      <w:r w:rsidR="00613AA1" w:rsidRPr="005A29F3">
        <w:rPr>
          <w:rFonts w:ascii="TH SarabunPSK" w:hAnsi="TH SarabunPSK" w:cs="TH SarabunPSK"/>
          <w:sz w:val="32"/>
          <w:szCs w:val="32"/>
          <w:cs/>
        </w:rPr>
        <w:t>โดยอาศัยแนวทางการเลือกและใช้นโยบายการบัญชีที่คล้ายกันและมีความสม่ำเสมอในการใช้ตามกรอบแนวคิดสำหรับการรายงานทางการเงิน โดยการเปรียบเทียบความสัมพันธ์ระหว่างกำไรสุทธิกับกระแสเงินสดสุทธิจากกิจกรรมดำเนินงานของบริษัทจดทะเบียนในกลุ่มอุตสาหกรรมเดียวกันและความแตกต่างระหว่างกลุ่มอุตสาหกรรม</w:t>
      </w:r>
      <w:r w:rsidR="00A27A69" w:rsidRPr="005A29F3">
        <w:rPr>
          <w:rFonts w:ascii="TH SarabunPSK" w:hAnsi="TH SarabunPSK" w:cs="TH SarabunPSK"/>
          <w:sz w:val="32"/>
          <w:szCs w:val="32"/>
          <w:cs/>
        </w:rPr>
        <w:t xml:space="preserve"> ทดสอบความเกี่ยวข้องในมูลค่าตลาดของกิจการของกำไรสุทธิ เงินสดสุทธิจากกิจกรรมดำเนินงาน และอัตราส่วนทางการเงินที่สำคัญเพื่อแสดงถึงความสามารถในการเปรียบเทียบได้ของข้อมูลทางบัญชี ผลการวิจัยแสดงให้เห็นว่างบการเงินให้ข้อมูลที่มีความสามารถในการเปรียบเทียบ ซึ่งผลการวิเคราะห์ชี้ให้เห็นว่า </w:t>
      </w:r>
      <w:r w:rsidR="008F4B24" w:rsidRPr="005A29F3">
        <w:rPr>
          <w:rFonts w:ascii="TH SarabunPSK" w:hAnsi="TH SarabunPSK" w:cs="TH SarabunPSK"/>
          <w:sz w:val="32"/>
          <w:szCs w:val="32"/>
          <w:cs/>
        </w:rPr>
        <w:t>กำไรสุทธิและเงินสดสุทธิจากกิจกรรมดำเนินงานมีความสัมพันธ์กันในทุกกลุ่มอุตสาหกรรมและมีความแตกต่างกันระหว่างกลุ่ม ข้อมูลทั้งสองและอัตราส่วนทางการเงินมีความเกี่ยวข้องต่อมูลค่าตลาดของกิจการที่แตกต่างกันในแต่ละกลุ่ม</w:t>
      </w:r>
    </w:p>
    <w:p w:rsidR="00724778" w:rsidRPr="005A29F3" w:rsidRDefault="00724778" w:rsidP="00214EB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29F3">
        <w:rPr>
          <w:rFonts w:ascii="TH SarabunPSK" w:hAnsi="TH SarabunPSK" w:cs="TH SarabunPSK"/>
          <w:sz w:val="32"/>
          <w:szCs w:val="32"/>
          <w:cs/>
        </w:rPr>
        <w:tab/>
      </w:r>
      <w:r w:rsidR="00D76E79" w:rsidRPr="005A29F3">
        <w:rPr>
          <w:rFonts w:ascii="TH SarabunPSK" w:hAnsi="TH SarabunPSK" w:cs="TH SarabunPSK"/>
          <w:sz w:val="32"/>
          <w:szCs w:val="32"/>
          <w:cs/>
        </w:rPr>
        <w:t>การวิจัยเรื่อง “โครงสร้างมาตรฐานการรายงานทางการเงินสำหรับกิจการที่ไม่มีส่วนได้เสียสาธารณะ” ของ ดร.กนกพร นาคทับทีและวิภาดา ตันติประภา หลักการบัญชี</w:t>
      </w:r>
      <w:r w:rsidR="00FF06C9" w:rsidRPr="005A29F3">
        <w:rPr>
          <w:rFonts w:ascii="TH SarabunPSK" w:hAnsi="TH SarabunPSK" w:cs="TH SarabunPSK"/>
          <w:sz w:val="32"/>
          <w:szCs w:val="32"/>
          <w:cs/>
        </w:rPr>
        <w:t>และแนวปฏิบัติทางการบัญชีได้มีการเปลี่ยนแปลงและพัฒนาไปมาก หลังจากสภาวิชาชีพบัญชีฯได้กำหนดให้มาตรฐานการรายงานทางการเงินสำหรับกิจการที่ไม่มีส่วนได้</w:t>
      </w:r>
      <w:r w:rsidR="00AC3712" w:rsidRPr="005A29F3">
        <w:rPr>
          <w:rFonts w:ascii="TH SarabunPSK" w:hAnsi="TH SarabunPSK" w:cs="TH SarabunPSK"/>
          <w:sz w:val="32"/>
          <w:szCs w:val="32"/>
          <w:cs/>
        </w:rPr>
        <w:t>เสียสาธารณะมีผลบังคับใช้ตั้งแต่ปีพ.ศ. 2554 กอรปกับกิจการที่ไม่มีส่วนได้เสียสาธารณะครอบคลุมกิจการที่มีความหลากหลายทั้งในเรื่องของขนาดของกิจการ ประเภทของธุรกิจและความซับซ้อนของรายการค้าต่างๆ  จนเป็นผลให้มาตรฐานการรายงานทางการเงินสำหรับกิจการที่ไม่มีส่วนได้เสียสาธารณะที่ใช้อยู่ไม่รองรับการรายงานทางการเงินของกิจการที่ไม่มีส่วนได้เสียสาธารณะได้ บทความนี้มีวัตถุประสงค์ในการระบุประเด็นที่เป็นปัญหาหรือช่องโหว่ของการปฏิบัติใช้มาตรฐานการรายงานทางการเงิน</w:t>
      </w:r>
      <w:bookmarkStart w:id="0" w:name="_GoBack"/>
      <w:bookmarkEnd w:id="0"/>
      <w:r w:rsidR="00AC3712" w:rsidRPr="005A29F3">
        <w:rPr>
          <w:rFonts w:ascii="TH SarabunPSK" w:hAnsi="TH SarabunPSK" w:cs="TH SarabunPSK"/>
          <w:sz w:val="32"/>
          <w:szCs w:val="32"/>
          <w:cs/>
        </w:rPr>
        <w:t>สำหรับกิจการที่ไม่มีส่วนได้เสียสาธารณะฉบับปัจจุบัน และนำเสนอแนวทางโครงสร้างที่เป็นไปได้ที่จะใช้พัฒนาปรับปรุงมาตรฐานการรายงานทางการเงินฉบับใหม่</w:t>
      </w:r>
    </w:p>
    <w:p w:rsidR="00677822" w:rsidRPr="005A29F3" w:rsidRDefault="00677822">
      <w:pPr>
        <w:rPr>
          <w:rFonts w:ascii="TH SarabunPSK" w:hAnsi="TH SarabunPSK" w:cs="TH SarabunPSK"/>
          <w:cs/>
        </w:rPr>
      </w:pPr>
    </w:p>
    <w:sectPr w:rsidR="00677822" w:rsidRPr="005A29F3" w:rsidSect="006D1FAA">
      <w:pgSz w:w="11906" w:h="16838"/>
      <w:pgMar w:top="1440" w:right="1440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4EAE"/>
    <w:multiLevelType w:val="hybridMultilevel"/>
    <w:tmpl w:val="0FEE67C2"/>
    <w:lvl w:ilvl="0" w:tplc="0FA46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673FF"/>
    <w:multiLevelType w:val="hybridMultilevel"/>
    <w:tmpl w:val="BE60E2BC"/>
    <w:lvl w:ilvl="0" w:tplc="9842B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F44C2"/>
    <w:multiLevelType w:val="hybridMultilevel"/>
    <w:tmpl w:val="8F2C36B0"/>
    <w:lvl w:ilvl="0" w:tplc="6F9E8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751A49"/>
    <w:multiLevelType w:val="multilevel"/>
    <w:tmpl w:val="292E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B0E98"/>
    <w:multiLevelType w:val="hybridMultilevel"/>
    <w:tmpl w:val="B3E842FA"/>
    <w:lvl w:ilvl="0" w:tplc="A6522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D16254"/>
    <w:multiLevelType w:val="hybridMultilevel"/>
    <w:tmpl w:val="3C22558E"/>
    <w:lvl w:ilvl="0" w:tplc="BC468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7A6603"/>
    <w:multiLevelType w:val="hybridMultilevel"/>
    <w:tmpl w:val="8A208E96"/>
    <w:lvl w:ilvl="0" w:tplc="FA1EF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9D168A"/>
    <w:multiLevelType w:val="multilevel"/>
    <w:tmpl w:val="E468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3B6B6E"/>
    <w:multiLevelType w:val="hybridMultilevel"/>
    <w:tmpl w:val="E0E0AB8A"/>
    <w:lvl w:ilvl="0" w:tplc="D9D2C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6F2930"/>
    <w:multiLevelType w:val="hybridMultilevel"/>
    <w:tmpl w:val="0FA22A7A"/>
    <w:lvl w:ilvl="0" w:tplc="FEFE1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A77EBE"/>
    <w:multiLevelType w:val="multilevel"/>
    <w:tmpl w:val="452A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766770"/>
    <w:multiLevelType w:val="hybridMultilevel"/>
    <w:tmpl w:val="B46AD8FC"/>
    <w:lvl w:ilvl="0" w:tplc="5C4E9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29337C"/>
    <w:multiLevelType w:val="hybridMultilevel"/>
    <w:tmpl w:val="0074A536"/>
    <w:lvl w:ilvl="0" w:tplc="406A7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883F3C"/>
    <w:multiLevelType w:val="hybridMultilevel"/>
    <w:tmpl w:val="1236FAE8"/>
    <w:lvl w:ilvl="0" w:tplc="B5261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CD4066"/>
    <w:multiLevelType w:val="multilevel"/>
    <w:tmpl w:val="6EE4BD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7E68429E"/>
    <w:multiLevelType w:val="hybridMultilevel"/>
    <w:tmpl w:val="800824EE"/>
    <w:lvl w:ilvl="0" w:tplc="936E7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7"/>
  </w:num>
  <w:num w:numId="5">
    <w:abstractNumId w:val="10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12"/>
  </w:num>
  <w:num w:numId="11">
    <w:abstractNumId w:val="5"/>
  </w:num>
  <w:num w:numId="12">
    <w:abstractNumId w:val="0"/>
  </w:num>
  <w:num w:numId="13">
    <w:abstractNumId w:val="4"/>
  </w:num>
  <w:num w:numId="14">
    <w:abstractNumId w:val="9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BE"/>
    <w:rsid w:val="0003322F"/>
    <w:rsid w:val="00043DAB"/>
    <w:rsid w:val="00052FD7"/>
    <w:rsid w:val="00054D32"/>
    <w:rsid w:val="00067D32"/>
    <w:rsid w:val="00071FE1"/>
    <w:rsid w:val="00072358"/>
    <w:rsid w:val="000E3253"/>
    <w:rsid w:val="00107462"/>
    <w:rsid w:val="00143530"/>
    <w:rsid w:val="00155657"/>
    <w:rsid w:val="001C0645"/>
    <w:rsid w:val="001C43AA"/>
    <w:rsid w:val="001F53A6"/>
    <w:rsid w:val="00203C76"/>
    <w:rsid w:val="00214EBE"/>
    <w:rsid w:val="00216EFF"/>
    <w:rsid w:val="002217BA"/>
    <w:rsid w:val="002266B8"/>
    <w:rsid w:val="00252F8D"/>
    <w:rsid w:val="002A0EC9"/>
    <w:rsid w:val="002C3174"/>
    <w:rsid w:val="002C4DAB"/>
    <w:rsid w:val="00302957"/>
    <w:rsid w:val="0031090F"/>
    <w:rsid w:val="0031620C"/>
    <w:rsid w:val="00325ECC"/>
    <w:rsid w:val="003341D9"/>
    <w:rsid w:val="00340B08"/>
    <w:rsid w:val="0034762C"/>
    <w:rsid w:val="003528F8"/>
    <w:rsid w:val="00373666"/>
    <w:rsid w:val="003866E6"/>
    <w:rsid w:val="00395F13"/>
    <w:rsid w:val="003A5504"/>
    <w:rsid w:val="003A7325"/>
    <w:rsid w:val="003B2227"/>
    <w:rsid w:val="003B475C"/>
    <w:rsid w:val="003C056E"/>
    <w:rsid w:val="003D4472"/>
    <w:rsid w:val="003E0908"/>
    <w:rsid w:val="003F0476"/>
    <w:rsid w:val="003F2251"/>
    <w:rsid w:val="00401449"/>
    <w:rsid w:val="004172F7"/>
    <w:rsid w:val="00421887"/>
    <w:rsid w:val="00427A78"/>
    <w:rsid w:val="00434D42"/>
    <w:rsid w:val="00466B74"/>
    <w:rsid w:val="004A7709"/>
    <w:rsid w:val="004C2101"/>
    <w:rsid w:val="004D5355"/>
    <w:rsid w:val="004E53E4"/>
    <w:rsid w:val="00511BF6"/>
    <w:rsid w:val="00540418"/>
    <w:rsid w:val="00552448"/>
    <w:rsid w:val="00573E90"/>
    <w:rsid w:val="00575590"/>
    <w:rsid w:val="005938FD"/>
    <w:rsid w:val="005A29F3"/>
    <w:rsid w:val="005C4A9D"/>
    <w:rsid w:val="005C5AAA"/>
    <w:rsid w:val="00601CA5"/>
    <w:rsid w:val="00605E12"/>
    <w:rsid w:val="00613AA1"/>
    <w:rsid w:val="00644D2E"/>
    <w:rsid w:val="00677822"/>
    <w:rsid w:val="0068203A"/>
    <w:rsid w:val="006D1FAA"/>
    <w:rsid w:val="006E4C2E"/>
    <w:rsid w:val="006E549E"/>
    <w:rsid w:val="00724778"/>
    <w:rsid w:val="00737D0C"/>
    <w:rsid w:val="00760C08"/>
    <w:rsid w:val="007C0EAE"/>
    <w:rsid w:val="007C5FBA"/>
    <w:rsid w:val="007F479F"/>
    <w:rsid w:val="008100A2"/>
    <w:rsid w:val="00830F5E"/>
    <w:rsid w:val="00831AF5"/>
    <w:rsid w:val="008465FE"/>
    <w:rsid w:val="00851287"/>
    <w:rsid w:val="00854A53"/>
    <w:rsid w:val="00863386"/>
    <w:rsid w:val="00871E35"/>
    <w:rsid w:val="008B7066"/>
    <w:rsid w:val="008D7912"/>
    <w:rsid w:val="008E53F9"/>
    <w:rsid w:val="008F480F"/>
    <w:rsid w:val="008F4B24"/>
    <w:rsid w:val="008F70BB"/>
    <w:rsid w:val="00906230"/>
    <w:rsid w:val="00906413"/>
    <w:rsid w:val="009503DA"/>
    <w:rsid w:val="00964034"/>
    <w:rsid w:val="00967003"/>
    <w:rsid w:val="00971ED8"/>
    <w:rsid w:val="00987C26"/>
    <w:rsid w:val="00A06E7F"/>
    <w:rsid w:val="00A23A5E"/>
    <w:rsid w:val="00A27A69"/>
    <w:rsid w:val="00A33E2E"/>
    <w:rsid w:val="00A34063"/>
    <w:rsid w:val="00A84D5D"/>
    <w:rsid w:val="00A92088"/>
    <w:rsid w:val="00AC3712"/>
    <w:rsid w:val="00AE41DF"/>
    <w:rsid w:val="00B0305E"/>
    <w:rsid w:val="00B17B24"/>
    <w:rsid w:val="00B4104F"/>
    <w:rsid w:val="00BB4E65"/>
    <w:rsid w:val="00BB7061"/>
    <w:rsid w:val="00BB7954"/>
    <w:rsid w:val="00BD07E2"/>
    <w:rsid w:val="00BD7252"/>
    <w:rsid w:val="00C14794"/>
    <w:rsid w:val="00C21283"/>
    <w:rsid w:val="00C30BC0"/>
    <w:rsid w:val="00C67E26"/>
    <w:rsid w:val="00CA6B35"/>
    <w:rsid w:val="00CB2D4F"/>
    <w:rsid w:val="00CE5884"/>
    <w:rsid w:val="00CF58CC"/>
    <w:rsid w:val="00D10FCA"/>
    <w:rsid w:val="00D376EA"/>
    <w:rsid w:val="00D66685"/>
    <w:rsid w:val="00D745FC"/>
    <w:rsid w:val="00D76E79"/>
    <w:rsid w:val="00D87960"/>
    <w:rsid w:val="00DB0976"/>
    <w:rsid w:val="00DE129E"/>
    <w:rsid w:val="00E138B5"/>
    <w:rsid w:val="00E142B5"/>
    <w:rsid w:val="00E67DC9"/>
    <w:rsid w:val="00EA1418"/>
    <w:rsid w:val="00EB0DEC"/>
    <w:rsid w:val="00ED7D27"/>
    <w:rsid w:val="00F11A18"/>
    <w:rsid w:val="00F30727"/>
    <w:rsid w:val="00F94BA8"/>
    <w:rsid w:val="00FD7536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FE749-A472-4776-8A39-431DFE16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EB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E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6B74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Strong">
    <w:name w:val="Strong"/>
    <w:basedOn w:val="DefaultParagraphFont"/>
    <w:uiPriority w:val="22"/>
    <w:qFormat/>
    <w:rsid w:val="00466B7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70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44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6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10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7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0079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80770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6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335529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612985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021129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445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2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02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73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4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1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0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FMS-xxx</dc:creator>
  <cp:keywords/>
  <dc:description/>
  <cp:lastModifiedBy>FMS-xxx</cp:lastModifiedBy>
  <cp:revision>98</cp:revision>
  <dcterms:created xsi:type="dcterms:W3CDTF">2018-10-25T00:51:00Z</dcterms:created>
  <dcterms:modified xsi:type="dcterms:W3CDTF">2018-10-30T08:38:00Z</dcterms:modified>
</cp:coreProperties>
</file>