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25" w:rsidRPr="00195525" w:rsidRDefault="00A663C3" w:rsidP="0004757C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4951562</wp:posOffset>
                </wp:positionH>
                <wp:positionV relativeFrom="paragraph">
                  <wp:posOffset>-1035170</wp:posOffset>
                </wp:positionV>
                <wp:extent cx="448574" cy="552091"/>
                <wp:effectExtent l="0" t="0" r="8890" b="6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52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9.9pt;margin-top:-81.5pt;width:35.3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" fillcolor="white [3201]" stroked="f" strokeweight="2pt"/>
            </w:pict>
          </mc:Fallback>
        </mc:AlternateContent>
      </w:r>
      <w:r w:rsidR="00195525" w:rsidRPr="00195525">
        <w:rPr>
          <w:rFonts w:asciiTheme="minorBidi" w:hAnsiTheme="minorBidi" w:hint="cs"/>
          <w:b/>
          <w:bCs/>
          <w:sz w:val="40"/>
          <w:szCs w:val="40"/>
          <w:cs/>
        </w:rPr>
        <w:t>บทที่ 1</w:t>
      </w:r>
    </w:p>
    <w:p w:rsidR="00195525" w:rsidRPr="00195525" w:rsidRDefault="00195525" w:rsidP="0004757C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195525">
        <w:rPr>
          <w:rFonts w:asciiTheme="minorBidi" w:hAnsiTheme="minorBidi" w:hint="cs"/>
          <w:b/>
          <w:bCs/>
          <w:sz w:val="40"/>
          <w:szCs w:val="40"/>
          <w:cs/>
        </w:rPr>
        <w:t>บทนำ</w:t>
      </w:r>
    </w:p>
    <w:p w:rsidR="00195525" w:rsidRDefault="00195525" w:rsidP="0004757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95525" w:rsidRPr="0004757C" w:rsidRDefault="006A102F" w:rsidP="0004757C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04757C">
        <w:rPr>
          <w:rFonts w:asciiTheme="minorBidi" w:hAnsiTheme="minorBidi"/>
          <w:b/>
          <w:bCs/>
          <w:sz w:val="36"/>
          <w:szCs w:val="36"/>
          <w:cs/>
        </w:rPr>
        <w:t>ความเป็นมา</w:t>
      </w:r>
      <w:r w:rsidR="00195525" w:rsidRPr="0004757C">
        <w:rPr>
          <w:rFonts w:asciiTheme="minorBidi" w:hAnsiTheme="minorBidi" w:hint="cs"/>
          <w:b/>
          <w:bCs/>
          <w:sz w:val="36"/>
          <w:szCs w:val="36"/>
          <w:cs/>
        </w:rPr>
        <w:t>และความสำคัญของปัญหา</w:t>
      </w:r>
    </w:p>
    <w:p w:rsidR="00785F10" w:rsidRPr="00195525" w:rsidRDefault="006A102F" w:rsidP="0004757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 xml:space="preserve"> </w:t>
      </w:r>
    </w:p>
    <w:p w:rsidR="00B377A5" w:rsidRPr="00195525" w:rsidRDefault="008279B3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>การเสริมสร้างภาพลักษณ์ที่ดีนั้นก่อให้เกิดความศรัทธาและแรงบันดาลใจในการใช้สินค้าหรือบริการ ดังที่ เสรีย์ วงษ์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มณฑา (</w:t>
      </w:r>
      <w:r w:rsidRPr="00195525">
        <w:rPr>
          <w:rFonts w:asciiTheme="minorBidi" w:hAnsiTheme="minorBidi"/>
          <w:sz w:val="32"/>
          <w:szCs w:val="32"/>
        </w:rPr>
        <w:t xml:space="preserve">2541) [1] </w:t>
      </w:r>
      <w:r w:rsidRPr="00195525">
        <w:rPr>
          <w:rFonts w:asciiTheme="minorBidi" w:hAnsiTheme="minorBidi"/>
          <w:sz w:val="32"/>
          <w:szCs w:val="32"/>
          <w:cs/>
        </w:rPr>
        <w:t>ได้กล่าวไว้ว่า ภาพลักษณ์ เป็นรวมผลระหว่างข้อเท็จจริง (</w:t>
      </w:r>
      <w:r w:rsidRPr="00195525">
        <w:rPr>
          <w:rFonts w:asciiTheme="minorBidi" w:hAnsiTheme="minorBidi"/>
          <w:sz w:val="32"/>
          <w:szCs w:val="32"/>
        </w:rPr>
        <w:t xml:space="preserve">Objective Fact) </w:t>
      </w:r>
      <w:r w:rsidRPr="00195525">
        <w:rPr>
          <w:rFonts w:asciiTheme="minorBidi" w:hAnsiTheme="minorBidi"/>
          <w:sz w:val="32"/>
          <w:szCs w:val="32"/>
          <w:cs/>
        </w:rPr>
        <w:t>กับการประเมินส่วนตัว</w:t>
      </w:r>
      <w:r w:rsidR="00535F31" w:rsidRPr="00195525">
        <w:rPr>
          <w:rFonts w:asciiTheme="minorBidi" w:hAnsiTheme="minorBidi"/>
          <w:sz w:val="32"/>
          <w:szCs w:val="32"/>
          <w:cs/>
        </w:rPr>
        <w:t xml:space="preserve"> </w:t>
      </w:r>
      <w:r w:rsidR="00B377A5" w:rsidRPr="00195525">
        <w:rPr>
          <w:rFonts w:asciiTheme="minorBidi" w:hAnsiTheme="minorBidi"/>
          <w:sz w:val="32"/>
          <w:szCs w:val="32"/>
        </w:rPr>
        <w:t xml:space="preserve">(Personal Judgment) </w:t>
      </w:r>
      <w:r w:rsidR="00B377A5" w:rsidRPr="00195525">
        <w:rPr>
          <w:rFonts w:asciiTheme="minorBidi" w:hAnsiTheme="minorBidi"/>
          <w:sz w:val="32"/>
          <w:szCs w:val="32"/>
          <w:cs/>
        </w:rPr>
        <w:t>ซึ่งมีผลมาจากการรับรู้ของบุคคลที่มีต่อสิ่งใดสิ่งหนึ่ง ตัวอย่างเช่น ภาพลักษณ์ที่เกิดขึ้นต่อมหาวิทยาลัยแห่งหนึ่งขึ้นอยู่กับข้อเท็จเกี่ยวกับมหาวิทยาลัยนั้น คือ สถานที่ตั้ง คณะที่เปิดสอน อาจารย์ นักศึกษา ชื่อเสียงเกียรติคุณที่ปรากฏ เป็นต้น จะเห็นได้ว</w:t>
      </w:r>
      <w:r w:rsidR="00535F31" w:rsidRPr="00195525">
        <w:rPr>
          <w:rFonts w:asciiTheme="minorBidi" w:hAnsiTheme="minorBidi"/>
          <w:sz w:val="32"/>
          <w:szCs w:val="32"/>
          <w:cs/>
        </w:rPr>
        <w:t>่</w:t>
      </w:r>
      <w:r w:rsidR="00B377A5" w:rsidRPr="00195525">
        <w:rPr>
          <w:rFonts w:asciiTheme="minorBidi" w:hAnsiTheme="minorBidi"/>
          <w:sz w:val="32"/>
          <w:szCs w:val="32"/>
          <w:cs/>
        </w:rPr>
        <w:t>าการสร้างภาพลักษณ์เป็นสิ่งที่ต้องทำควบคู่ไปกับการประชาสัมพันธ์</w:t>
      </w:r>
    </w:p>
    <w:p w:rsidR="00CF5307" w:rsidRPr="00195525" w:rsidRDefault="00CF5307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>อย่างไรก็ตาม</w:t>
      </w:r>
      <w:r w:rsidR="00535F31" w:rsidRPr="00195525">
        <w:rPr>
          <w:rFonts w:asciiTheme="minorBidi" w:hAnsiTheme="minorBidi"/>
          <w:sz w:val="32"/>
          <w:szCs w:val="32"/>
          <w:cs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ภาพลักษณ์เป็นสิ่งที่เกิดขึ้นได้และเปลี่ยนแปลงได้เสมอ ซึ่งอาจเปลี่ยนจากภาพลักษณ์ที่ดีเป็นภาพลักษณ์ที่ไม่ดีหรืออาจเปลี่ยนจากภาพลักษณ์ที่ไม่ดีเป็นดีก็ได้ เพราะฉะนั้นการสร้างภาพลักษณ์จําเป็นต้องอาศัยระยะเวลา การสร้างภาพลักษณ์ที่ดีจึงไม่สามารถทําได้ในระยะเวลาอันรวดเร็ว หรือใช้เวลาเพียงช่วงสั้น ๆ เนื่องจากภาพลักษณ์เป็นสิ่งที่เกิดขึ้นทีละน้อย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และสะสมเพิ่มพูนมากขึ้นจนสามารถฝังรากมั่นคงแน่นหนาอยู่ในจิตใจและทัศนคติหรือความรู้สึกนึกคิดของประชาชน ซึ่งผลที่ได้รับตามมาก็คือ ชื่อเสียง เกียรติคุณ ความนิยมชมชอบ ความเชื่อถือ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ศรัทธา ดังนั้น ภาพลักษณ์จึงเป็นสิ่งที่สามารถสร้างขึ้นได้</w:t>
      </w:r>
      <w:r w:rsidR="00BD6F1F" w:rsidRPr="00195525">
        <w:rPr>
          <w:rFonts w:asciiTheme="minorBidi" w:hAnsiTheme="minorBidi"/>
          <w:sz w:val="32"/>
          <w:szCs w:val="32"/>
          <w:cs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(จินตวีร์ เกษมศุข</w:t>
      </w:r>
      <w:r w:rsidRPr="00195525">
        <w:rPr>
          <w:rFonts w:asciiTheme="minorBidi" w:hAnsiTheme="minorBidi"/>
          <w:sz w:val="32"/>
          <w:szCs w:val="32"/>
        </w:rPr>
        <w:t>, 2550)</w:t>
      </w:r>
    </w:p>
    <w:p w:rsidR="00CF5307" w:rsidRPr="00195525" w:rsidRDefault="00AD2C30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>แม้ว่าธุรกิจจะมีการบริหารจัดการที่ดีมีบุคลากรที่ดีมีคุณภาพเพียงใด หากไม่สามารถรักษาภาพลักษณ์ที่ดีต่อลูกค้าได้ก็มิอาจกล่าวได้ว่าธุรกิจนั้นประสบผลสำเร็จในการดำเนินงานกิจการหรือในสถานะเป็นผู้นำทางการแข่งขัน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r w:rsidRPr="00195525">
        <w:rPr>
          <w:rFonts w:asciiTheme="minorBidi" w:hAnsiTheme="minorBidi"/>
          <w:sz w:val="32"/>
          <w:szCs w:val="32"/>
          <w:cs/>
        </w:rPr>
        <w:t>เพราะภาพลักษณ์ขององค์กร คือ ภาพแห่งความประทับใจ ความทรงจำหรือประสบการณ์ที่ลูกค้ามีต่อองค์กร ซึ่งองค์กรจะเกิดภาพลักษณ์ที่ดีได้นั้นต้องอาศัยการกกระทำและการสร้างประสบการที่ดีให้เป็นที่ประจักแก่สังคม ทั้งนี้การสร้างภาพลักษณ์ที่ดีต้องใช้เวลานานเพื่อให้ลูกค้าได้รับรู้จนเกิดเป็นประสบการณ์ที่อยู่ในความทรงจำ อย่างไรก็ตาม หากองค์กรมีภาพลักษณ์ท</w:t>
      </w:r>
      <w:r w:rsidR="00AF0B15" w:rsidRPr="00195525">
        <w:rPr>
          <w:rFonts w:asciiTheme="minorBidi" w:hAnsiTheme="minorBidi"/>
          <w:sz w:val="32"/>
          <w:szCs w:val="32"/>
          <w:cs/>
        </w:rPr>
        <w:t>ี่ดีและเป็นที่ยอมรับของสังคมองค์กร</w:t>
      </w:r>
      <w:r w:rsidRPr="00195525">
        <w:rPr>
          <w:rFonts w:asciiTheme="minorBidi" w:hAnsiTheme="minorBidi"/>
          <w:sz w:val="32"/>
          <w:szCs w:val="32"/>
          <w:cs/>
        </w:rPr>
        <w:t>ก็จะได้รับสนับสน</w:t>
      </w:r>
      <w:r w:rsidR="00AF0B15" w:rsidRPr="00195525">
        <w:rPr>
          <w:rFonts w:asciiTheme="minorBidi" w:hAnsiTheme="minorBidi"/>
          <w:sz w:val="32"/>
          <w:szCs w:val="32"/>
          <w:cs/>
        </w:rPr>
        <w:t>ุนความร่วมมือจากลูกค้าอย่างเต็ม</w:t>
      </w:r>
      <w:r w:rsidRPr="00195525">
        <w:rPr>
          <w:rFonts w:asciiTheme="minorBidi" w:hAnsiTheme="minorBidi"/>
          <w:sz w:val="32"/>
          <w:szCs w:val="32"/>
          <w:cs/>
        </w:rPr>
        <w:t>ใจ (วิมลมาศ ปฐมวณิชกุล.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Pr="00195525">
        <w:rPr>
          <w:rFonts w:asciiTheme="minorBidi" w:hAnsiTheme="minorBidi"/>
          <w:sz w:val="32"/>
          <w:szCs w:val="32"/>
        </w:rPr>
        <w:t>2548 :</w:t>
      </w:r>
      <w:proofErr w:type="gramEnd"/>
      <w:r w:rsidRPr="00195525">
        <w:rPr>
          <w:rFonts w:asciiTheme="minorBidi" w:hAnsiTheme="minorBidi"/>
          <w:sz w:val="32"/>
          <w:szCs w:val="32"/>
        </w:rPr>
        <w:t xml:space="preserve"> 165)</w:t>
      </w:r>
      <w:r w:rsidR="007C36BA" w:rsidRPr="00195525">
        <w:rPr>
          <w:rFonts w:asciiTheme="minorBidi" w:hAnsiTheme="minorBidi"/>
          <w:sz w:val="32"/>
          <w:szCs w:val="32"/>
        </w:rPr>
        <w:t xml:space="preserve"> </w:t>
      </w:r>
    </w:p>
    <w:p w:rsidR="00AC3F81" w:rsidRPr="00195525" w:rsidRDefault="00D85BA4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>คุณภาพการให้บริการเป็นสิ่งที่ทำให้การดำเนินงานขององค์กรไปสู่ความสำเร็จในระยะยาว(ศิริพร ธรรมบำรุง</w:t>
      </w:r>
      <w:r w:rsidRPr="00195525">
        <w:rPr>
          <w:rFonts w:asciiTheme="minorBidi" w:hAnsiTheme="minorBidi"/>
          <w:sz w:val="32"/>
          <w:szCs w:val="32"/>
        </w:rPr>
        <w:t>, 2551)</w:t>
      </w:r>
      <w:r w:rsidR="008F1F79" w:rsidRPr="00195525">
        <w:rPr>
          <w:rFonts w:asciiTheme="minorBidi" w:hAnsiTheme="minorBidi"/>
          <w:sz w:val="32"/>
          <w:szCs w:val="32"/>
          <w:cs/>
        </w:rPr>
        <w:t xml:space="preserve"> </w:t>
      </w:r>
      <w:r w:rsidR="006262EC" w:rsidRPr="00195525">
        <w:rPr>
          <w:rFonts w:asciiTheme="minorBidi" w:hAnsiTheme="minorBidi"/>
          <w:sz w:val="32"/>
          <w:szCs w:val="32"/>
          <w:cs/>
        </w:rPr>
        <w:t>การให้บริการทางการศึกษาถือเป็นบริการอย่างหนึ่งที่ทุก</w:t>
      </w:r>
      <w:r w:rsidR="006262EC" w:rsidRPr="00195525">
        <w:rPr>
          <w:rFonts w:asciiTheme="minorBidi" w:hAnsiTheme="minorBidi"/>
          <w:sz w:val="32"/>
          <w:szCs w:val="32"/>
          <w:cs/>
        </w:rPr>
        <w:lastRenderedPageBreak/>
        <w:t>สถาบันการศึกษาต้องจัดบริการให้กับนักเรียนหรือนักศึกษา ดังนั้น จึงมีความจำเป็นต้องมีการให้บริการที่มีคุณภาพและได้มาตรฐาน ซึ่งการประกันคุณภาพทางการศึกษาจึงเป็นสิ่งที่ต้องผลักดันให้เกิดเป็น</w:t>
      </w:r>
      <w:r w:rsidR="00E84DD9" w:rsidRPr="00195525">
        <w:rPr>
          <w:rFonts w:asciiTheme="minorBidi" w:hAnsiTheme="minorBidi"/>
          <w:sz w:val="32"/>
          <w:szCs w:val="32"/>
          <w:cs/>
        </w:rPr>
        <w:t>กลไกทีจะส่งเสริมให้มีการพัฒนาการบริหารการจัดการศึกษาให้มีคุณภาพอย่างต่อเนื่อง และได้มาตรฐานตามที่กำหนดไว้ในพระราชบัญญัติการศึกษาแห่งชาติ พ.ศ. 2542</w:t>
      </w:r>
      <w:r w:rsidRPr="00195525">
        <w:rPr>
          <w:rFonts w:asciiTheme="minorBidi" w:hAnsiTheme="minorBidi"/>
          <w:sz w:val="32"/>
          <w:szCs w:val="32"/>
          <w:cs/>
        </w:rPr>
        <w:t>(จุฑาทิพย์ โพธิลังกา</w:t>
      </w:r>
      <w:r w:rsidRPr="00195525">
        <w:rPr>
          <w:rFonts w:asciiTheme="minorBidi" w:hAnsiTheme="minorBidi"/>
          <w:sz w:val="32"/>
          <w:szCs w:val="32"/>
        </w:rPr>
        <w:t>, 2557)</w:t>
      </w:r>
      <w:r w:rsidR="00E84DD9" w:rsidRPr="00195525">
        <w:rPr>
          <w:rFonts w:asciiTheme="minorBidi" w:hAnsiTheme="minorBidi"/>
          <w:sz w:val="32"/>
          <w:szCs w:val="32"/>
          <w:cs/>
        </w:rPr>
        <w:t xml:space="preserve"> </w:t>
      </w:r>
    </w:p>
    <w:p w:rsidR="00BE3A6D" w:rsidRPr="00195525" w:rsidRDefault="00221F7A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21F7A">
        <w:rPr>
          <w:rFonts w:asciiTheme="minorBidi" w:hAnsiTheme="minorBidi" w:hint="cs"/>
          <w:spacing w:val="-6"/>
          <w:sz w:val="32"/>
          <w:szCs w:val="32"/>
          <w:cs/>
        </w:rPr>
        <w:t>วิทยาลัยนวัตกรรมและการจัดการ เป็นหน่วยงานภายใต้ในกำกับของ</w:t>
      </w:r>
      <w:r w:rsidR="00AC3F81" w:rsidRPr="00221F7A">
        <w:rPr>
          <w:rFonts w:asciiTheme="minorBidi" w:hAnsiTheme="minorBidi"/>
          <w:spacing w:val="-6"/>
          <w:sz w:val="32"/>
          <w:szCs w:val="32"/>
          <w:cs/>
        </w:rPr>
        <w:t>มหาวิทยาลัยราชภัฏสวนสุนันทา</w:t>
      </w:r>
      <w:r w:rsidR="00AE1DC7" w:rsidRPr="00221F7A">
        <w:rPr>
          <w:rFonts w:asciiTheme="minorBidi" w:hAnsiTheme="minorBidi"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pacing w:val="-4"/>
          <w:sz w:val="32"/>
          <w:szCs w:val="32"/>
          <w:cs/>
        </w:rPr>
        <w:t>ปฏิบัติตามนโยบายและกลยุทธ์ของมหาวิทยาลัยฯ โดยมุ่งเน้นให้เกิด</w:t>
      </w:r>
      <w:r w:rsidR="00AE1DC7" w:rsidRPr="00195525">
        <w:rPr>
          <w:rFonts w:asciiTheme="minorBidi" w:hAnsiTheme="minorBidi"/>
          <w:spacing w:val="-4"/>
          <w:sz w:val="32"/>
          <w:szCs w:val="32"/>
          <w:cs/>
        </w:rPr>
        <w:t xml:space="preserve">ความสำเร็จตามวิสัยทัศน์คือ </w:t>
      </w:r>
      <w:r w:rsidR="00D873BB" w:rsidRPr="00195525">
        <w:rPr>
          <w:rFonts w:asciiTheme="minorBidi" w:hAnsiTheme="minorBidi"/>
          <w:spacing w:val="-4"/>
          <w:sz w:val="32"/>
          <w:szCs w:val="32"/>
          <w:cs/>
        </w:rPr>
        <w:t>รักษาความเป็นมหาวิทยาลัยอันดับ 1 ในกลุ่มมหาวิทยาลัยราชภัฏ</w:t>
      </w:r>
      <w:r w:rsidR="00BA02EE" w:rsidRPr="00195525">
        <w:rPr>
          <w:rFonts w:asciiTheme="minorBidi" w:hAnsiTheme="minorBidi"/>
          <w:sz w:val="32"/>
          <w:szCs w:val="32"/>
          <w:cs/>
        </w:rPr>
        <w:t>ของ</w:t>
      </w:r>
      <w:r w:rsidR="00AE1DC7" w:rsidRPr="00195525">
        <w:rPr>
          <w:rFonts w:asciiTheme="minorBidi" w:hAnsiTheme="minorBidi"/>
          <w:sz w:val="32"/>
          <w:szCs w:val="32"/>
          <w:cs/>
        </w:rPr>
        <w:t>ประเทศไทย</w:t>
      </w:r>
      <w:r w:rsidR="00D873BB" w:rsidRPr="00195525">
        <w:rPr>
          <w:rFonts w:asciiTheme="minorBidi" w:hAnsiTheme="minorBidi"/>
          <w:sz w:val="32"/>
          <w:szCs w:val="32"/>
          <w:cs/>
        </w:rPr>
        <w:t xml:space="preserve"> และมีผลงานที่เป็นแม่แบบสวนสุนันทาด้านการสอน วิจัย บริการวิชาการ และทำนุบำรุงศิลปะวัฒนะธรรม โดย</w:t>
      </w:r>
      <w:r w:rsidR="00AE1DC7" w:rsidRPr="00195525">
        <w:rPr>
          <w:rFonts w:asciiTheme="minorBidi" w:hAnsiTheme="minorBidi"/>
          <w:sz w:val="32"/>
          <w:szCs w:val="32"/>
          <w:cs/>
        </w:rPr>
        <w:t>เฉพาะ</w:t>
      </w:r>
      <w:r w:rsidR="00D873BB" w:rsidRPr="00195525">
        <w:rPr>
          <w:rFonts w:asciiTheme="minorBidi" w:hAnsiTheme="minorBidi"/>
          <w:sz w:val="32"/>
          <w:szCs w:val="32"/>
          <w:cs/>
        </w:rPr>
        <w:t>พันธกิจ</w:t>
      </w:r>
      <w:r w:rsidR="00AE1DC7" w:rsidRPr="00195525">
        <w:rPr>
          <w:rFonts w:asciiTheme="minorBidi" w:hAnsiTheme="minorBidi"/>
          <w:sz w:val="32"/>
          <w:szCs w:val="32"/>
          <w:cs/>
        </w:rPr>
        <w:t>หลักด้านการ</w:t>
      </w:r>
      <w:r w:rsidR="00D873BB" w:rsidRPr="00195525">
        <w:rPr>
          <w:rFonts w:asciiTheme="minorBidi" w:hAnsiTheme="minorBidi"/>
          <w:sz w:val="32"/>
          <w:szCs w:val="32"/>
          <w:cs/>
        </w:rPr>
        <w:t xml:space="preserve">ให้การศึกษา </w:t>
      </w:r>
      <w:r w:rsidR="00BA02EE" w:rsidRPr="00195525">
        <w:rPr>
          <w:rFonts w:asciiTheme="minorBidi" w:hAnsiTheme="minorBidi"/>
          <w:sz w:val="32"/>
          <w:szCs w:val="32"/>
          <w:cs/>
        </w:rPr>
        <w:t>ที่มีภารกิจมุ่งผลิตบัณ</w:t>
      </w:r>
      <w:r w:rsidR="00AE1DC7" w:rsidRPr="00195525">
        <w:rPr>
          <w:rFonts w:asciiTheme="minorBidi" w:hAnsiTheme="minorBidi"/>
          <w:sz w:val="32"/>
          <w:szCs w:val="32"/>
          <w:cs/>
        </w:rPr>
        <w:t>ฑิตที่มีคุณภาพระดับแนวหน้า</w:t>
      </w:r>
      <w:r w:rsidR="00BA02EE" w:rsidRPr="00195525">
        <w:rPr>
          <w:rFonts w:asciiTheme="minorBidi" w:hAnsiTheme="minorBidi"/>
          <w:sz w:val="32"/>
          <w:szCs w:val="32"/>
          <w:cs/>
        </w:rPr>
        <w:t xml:space="preserve"> </w:t>
      </w:r>
      <w:r w:rsidR="008A52E6" w:rsidRPr="00195525">
        <w:rPr>
          <w:rFonts w:asciiTheme="minorBidi" w:hAnsiTheme="minorBidi"/>
          <w:sz w:val="32"/>
          <w:szCs w:val="32"/>
          <w:cs/>
        </w:rPr>
        <w:t xml:space="preserve">แต่ด้วยขณะนี้สถานการณ์ด้านการศึกษาอุดมศึกษาของประเทศไทยมีการขยายตัวอย่างรวดเร็ว การแข่งขันการเปิดหลักสูตรให้มีความหลากหลายเป็นที่ต้องการของนักเรียนที่จะเข้าศึกษาต่อ จึงทำให้เกิดการแข่งขันสูงระหว่างมหาวิทยาลัยต่าง ๆ ทั้งมหาวิทยาลัยของรัฐและมหาวิทยาลัยเอกชนต่างก็มุ่งสร้างภาพลักษณ์โดยการใช้โฆษณาประชาสัมพันธ์เป็นเครื่องมือ </w:t>
      </w:r>
    </w:p>
    <w:p w:rsidR="00AD2C30" w:rsidRDefault="00BE3A6D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95525">
        <w:rPr>
          <w:rFonts w:asciiTheme="minorBidi" w:hAnsiTheme="minorBidi"/>
          <w:sz w:val="32"/>
          <w:szCs w:val="32"/>
          <w:cs/>
        </w:rPr>
        <w:t xml:space="preserve">ดังนั้น จากการทบทวนงานวิจัยที่เกี่ยวข้องเรื่องภาพลักษณ์และคุณภาพการให้บริการ ผู้วิจัยเห็นถึงความสำคัญของทั้ง 2 ปัจจัย เนื่องจากองค์กรที่พบความสำเร็จและสามารถบริหารจัดการอยู่เหนือคู่แข่งขันได้ต้องอาศัยการสร้างภาพลักษณ์ที่ดี และมีการพัฒนาการให้บริการที่มีคุณภาพที่ดีเลิศ </w:t>
      </w:r>
      <w:r w:rsidRPr="00195525">
        <w:rPr>
          <w:rFonts w:asciiTheme="minorBidi" w:hAnsiTheme="minorBidi"/>
          <w:sz w:val="32"/>
          <w:szCs w:val="32"/>
        </w:rPr>
        <w:t xml:space="preserve"> </w:t>
      </w:r>
      <w:r w:rsidR="006A15D7" w:rsidRPr="00195525">
        <w:rPr>
          <w:rFonts w:asciiTheme="minorBidi" w:hAnsiTheme="minorBidi"/>
          <w:sz w:val="32"/>
          <w:szCs w:val="32"/>
          <w:cs/>
        </w:rPr>
        <w:t>จึงมีความสนใจที่จะศึกษา</w:t>
      </w:r>
      <w:r w:rsidR="006A15D7" w:rsidRPr="0004757C">
        <w:rPr>
          <w:rFonts w:asciiTheme="minorBidi" w:hAnsiTheme="minorBidi"/>
          <w:sz w:val="32"/>
          <w:szCs w:val="32"/>
          <w:cs/>
        </w:rPr>
        <w:t>อิทธิพลของการรับรู้ภาพลักษณ์ที่</w:t>
      </w:r>
      <w:r w:rsidR="00DE22A7" w:rsidRPr="0004757C">
        <w:rPr>
          <w:rFonts w:asciiTheme="minorBidi" w:hAnsiTheme="minorBidi"/>
          <w:sz w:val="32"/>
          <w:szCs w:val="32"/>
          <w:cs/>
        </w:rPr>
        <w:t>มี</w:t>
      </w:r>
      <w:r w:rsidR="006A15D7" w:rsidRPr="0004757C">
        <w:rPr>
          <w:rFonts w:asciiTheme="minorBidi" w:hAnsiTheme="minorBidi"/>
          <w:sz w:val="32"/>
          <w:szCs w:val="32"/>
          <w:cs/>
        </w:rPr>
        <w:t xml:space="preserve">ผลต่อคุณภาพการให้บริการของนักศึกษา </w:t>
      </w:r>
      <w:r w:rsidR="00221F7A" w:rsidRPr="0004757C">
        <w:rPr>
          <w:rFonts w:asciiTheme="minorBidi" w:hAnsiTheme="minorBidi" w:hint="cs"/>
          <w:sz w:val="32"/>
          <w:szCs w:val="32"/>
          <w:cs/>
        </w:rPr>
        <w:t>วิทยาลัยนวัตกรรมและ</w:t>
      </w:r>
      <w:r w:rsidR="00221F7A">
        <w:rPr>
          <w:rFonts w:asciiTheme="minorBidi" w:hAnsiTheme="minorBidi" w:hint="cs"/>
          <w:sz w:val="32"/>
          <w:szCs w:val="32"/>
          <w:cs/>
        </w:rPr>
        <w:t xml:space="preserve">การจัดการ </w:t>
      </w:r>
      <w:r w:rsidR="006A15D7" w:rsidRPr="00195525">
        <w:rPr>
          <w:rFonts w:asciiTheme="minorBidi" w:hAnsiTheme="minorBidi"/>
          <w:sz w:val="32"/>
          <w:szCs w:val="32"/>
          <w:cs/>
        </w:rPr>
        <w:t>มหาวิทยาลัยราชภัฏสวนสุนันทา เพื่อ</w:t>
      </w:r>
      <w:r w:rsidRPr="00195525">
        <w:rPr>
          <w:rFonts w:asciiTheme="minorBidi" w:hAnsiTheme="minorBidi"/>
          <w:sz w:val="32"/>
          <w:szCs w:val="32"/>
          <w:cs/>
        </w:rPr>
        <w:t xml:space="preserve">เป็นแนวทางในการพัฒนา แก้ปัญหาปรับปรุงคุณภาพการบริการให้กับนักศึกษาและเป็นแนวทางในการเสริมสร้างภาพลักษณ์ที่ดีของมหาวิทยาลัยราชภัฏสวนสุนันทา และผลการวิจัยยังมีความสอดคล้องกับยุทธศาสตร์ 4 ขยายการยกย่องระดับนานาชาติ ในเป้าประสงค์ความมีชื่อเสียงของมหาวิทยาลัย </w:t>
      </w:r>
    </w:p>
    <w:p w:rsidR="00221F7A" w:rsidRDefault="00221F7A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4757C" w:rsidRDefault="0004757C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4757C" w:rsidRDefault="0004757C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4757C" w:rsidRDefault="0004757C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4757C" w:rsidRDefault="0004757C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4757C" w:rsidRDefault="0004757C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221F7A" w:rsidRPr="0004757C" w:rsidRDefault="00221F7A" w:rsidP="0004757C">
      <w:pPr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  <w:cs/>
        </w:rPr>
      </w:pPr>
      <w:r w:rsidRPr="0004757C"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>วัตถุประสงค์</w:t>
      </w:r>
    </w:p>
    <w:p w:rsidR="0027621D" w:rsidRPr="00F8465C" w:rsidRDefault="0027621D" w:rsidP="0004757C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F8465C" w:rsidRPr="00A53C4F" w:rsidRDefault="00F8465C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spacing w:val="-10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="00E63EAB" w:rsidRPr="00F8465C">
        <w:rPr>
          <w:rFonts w:asciiTheme="minorBidi" w:hAnsiTheme="minorBidi"/>
          <w:sz w:val="32"/>
          <w:szCs w:val="32"/>
        </w:rPr>
        <w:t xml:space="preserve">1 </w:t>
      </w:r>
      <w:r w:rsidRPr="00A53C4F">
        <w:rPr>
          <w:rFonts w:asciiTheme="minorBidi" w:hAnsiTheme="minorBidi"/>
          <w:spacing w:val="-10"/>
          <w:sz w:val="32"/>
          <w:szCs w:val="32"/>
          <w:cs/>
        </w:rPr>
        <w:t>เพื่อศึกษาการรับรู้ภาพลักษณ์ของ</w:t>
      </w:r>
      <w:r w:rsidR="00A53C4F" w:rsidRPr="00A53C4F">
        <w:rPr>
          <w:rFonts w:asciiTheme="minorBidi" w:hAnsiTheme="minorBidi" w:hint="cs"/>
          <w:spacing w:val="-10"/>
          <w:sz w:val="32"/>
          <w:szCs w:val="32"/>
          <w:cs/>
        </w:rPr>
        <w:t xml:space="preserve">วิทยาลัยนวัตกรรมและการจัดการ </w:t>
      </w:r>
      <w:r w:rsidRPr="00A53C4F">
        <w:rPr>
          <w:rFonts w:asciiTheme="minorBidi" w:hAnsiTheme="minorBidi"/>
          <w:spacing w:val="-10"/>
          <w:sz w:val="32"/>
          <w:szCs w:val="32"/>
          <w:cs/>
        </w:rPr>
        <w:t>มหาวิทยาลัยราชภัฏสวนสุนันทา</w:t>
      </w:r>
    </w:p>
    <w:p w:rsidR="00F8465C" w:rsidRPr="00F8465C" w:rsidRDefault="00F8465C" w:rsidP="0004757C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A53C4F">
        <w:rPr>
          <w:rFonts w:asciiTheme="minorBidi" w:hAnsiTheme="minorBidi"/>
          <w:sz w:val="32"/>
          <w:szCs w:val="32"/>
          <w:cs/>
        </w:rPr>
        <w:t xml:space="preserve">2. </w:t>
      </w:r>
      <w:r w:rsidRPr="00F8465C">
        <w:rPr>
          <w:rFonts w:asciiTheme="minorBidi" w:hAnsiTheme="minorBidi"/>
          <w:sz w:val="32"/>
          <w:szCs w:val="32"/>
          <w:cs/>
        </w:rPr>
        <w:t>เพื่อศึกษาการรับรู้คุณภาพการให้บริการของบุคลากร</w:t>
      </w:r>
      <w:r w:rsidR="00A53C4F"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Pr="00F8465C">
        <w:rPr>
          <w:rFonts w:asciiTheme="minorBidi" w:hAnsiTheme="minorBidi"/>
          <w:sz w:val="32"/>
          <w:szCs w:val="32"/>
          <w:cs/>
        </w:rPr>
        <w:t>มหาวิทยาลัยราชภัฏสวนสุนันทา</w:t>
      </w:r>
    </w:p>
    <w:p w:rsidR="00F8465C" w:rsidRPr="00F8465C" w:rsidRDefault="00F8465C" w:rsidP="008B5A5F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F8465C">
        <w:rPr>
          <w:rFonts w:asciiTheme="minorBidi" w:hAnsiTheme="minorBidi"/>
          <w:sz w:val="32"/>
          <w:szCs w:val="32"/>
          <w:cs/>
        </w:rPr>
        <w:t>3.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F8465C">
        <w:rPr>
          <w:rFonts w:asciiTheme="minorBidi" w:hAnsiTheme="minorBidi"/>
          <w:sz w:val="32"/>
          <w:szCs w:val="32"/>
          <w:cs/>
        </w:rPr>
        <w:t>เพื่อศึกษา</w:t>
      </w:r>
      <w:r w:rsidR="008B5A5F" w:rsidRPr="00A53C4F">
        <w:rPr>
          <w:rFonts w:asciiTheme="minorBidi" w:hAnsiTheme="minorBidi"/>
          <w:spacing w:val="-10"/>
          <w:sz w:val="32"/>
          <w:szCs w:val="32"/>
          <w:cs/>
        </w:rPr>
        <w:t>การรับรู้</w:t>
      </w:r>
      <w:r w:rsidRPr="00F8465C">
        <w:rPr>
          <w:rFonts w:asciiTheme="minorBidi" w:hAnsiTheme="minorBidi"/>
          <w:sz w:val="32"/>
          <w:szCs w:val="32"/>
          <w:cs/>
        </w:rPr>
        <w:t>ภาพลักษณ์ที่มีต่อคุณภาพการให้บริการของบุคลากร</w:t>
      </w:r>
      <w:r w:rsidR="00A53C4F"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Pr="00F8465C">
        <w:rPr>
          <w:rFonts w:asciiTheme="minorBidi" w:hAnsiTheme="minorBidi"/>
          <w:sz w:val="32"/>
          <w:szCs w:val="32"/>
          <w:cs/>
        </w:rPr>
        <w:t>มหาวิทยาลัย</w:t>
      </w:r>
      <w:r w:rsidR="00A53C4F">
        <w:rPr>
          <w:rFonts w:asciiTheme="minorBidi" w:hAnsiTheme="minorBidi" w:hint="cs"/>
          <w:sz w:val="32"/>
          <w:szCs w:val="32"/>
          <w:cs/>
        </w:rPr>
        <w:t>ราช</w:t>
      </w:r>
      <w:proofErr w:type="spellStart"/>
      <w:r w:rsidR="00A53C4F">
        <w:rPr>
          <w:rFonts w:asciiTheme="minorBidi" w:hAnsiTheme="minorBidi" w:hint="cs"/>
          <w:sz w:val="32"/>
          <w:szCs w:val="32"/>
          <w:cs/>
        </w:rPr>
        <w:t>ภัฏ</w:t>
      </w:r>
      <w:proofErr w:type="spellEnd"/>
      <w:r w:rsidR="00A53C4F">
        <w:rPr>
          <w:rFonts w:asciiTheme="minorBidi" w:hAnsiTheme="minorBidi" w:hint="cs"/>
          <w:sz w:val="32"/>
          <w:szCs w:val="32"/>
          <w:cs/>
        </w:rPr>
        <w:t>สวน</w:t>
      </w:r>
      <w:proofErr w:type="spellStart"/>
      <w:r w:rsidR="00A53C4F">
        <w:rPr>
          <w:rFonts w:asciiTheme="minorBidi" w:hAnsiTheme="minorBidi" w:hint="cs"/>
          <w:sz w:val="32"/>
          <w:szCs w:val="32"/>
          <w:cs/>
        </w:rPr>
        <w:t>สุนัน</w:t>
      </w:r>
      <w:proofErr w:type="spellEnd"/>
      <w:r w:rsidR="00A53C4F">
        <w:rPr>
          <w:rFonts w:asciiTheme="minorBidi" w:hAnsiTheme="minorBidi" w:hint="cs"/>
          <w:sz w:val="32"/>
          <w:szCs w:val="32"/>
          <w:cs/>
        </w:rPr>
        <w:t>ทา</w:t>
      </w:r>
    </w:p>
    <w:p w:rsidR="000515A4" w:rsidRDefault="000515A4" w:rsidP="0004757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A53C4F" w:rsidRDefault="00A53C4F" w:rsidP="0004757C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04757C">
        <w:rPr>
          <w:rFonts w:asciiTheme="minorBidi" w:hAnsiTheme="minorBidi" w:hint="cs"/>
          <w:b/>
          <w:bCs/>
          <w:sz w:val="36"/>
          <w:szCs w:val="36"/>
          <w:cs/>
        </w:rPr>
        <w:t>สมมติฐาน</w:t>
      </w:r>
    </w:p>
    <w:p w:rsidR="0004757C" w:rsidRPr="0004757C" w:rsidRDefault="0004757C" w:rsidP="0004757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A53C4F" w:rsidRPr="00F8465C" w:rsidRDefault="00A53C4F" w:rsidP="0004757C">
      <w:pPr>
        <w:tabs>
          <w:tab w:val="left" w:pos="709"/>
          <w:tab w:val="left" w:pos="1418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การรับรู้</w:t>
      </w:r>
      <w:r w:rsidRPr="00F8465C">
        <w:rPr>
          <w:rFonts w:asciiTheme="minorBidi" w:hAnsiTheme="minorBidi"/>
          <w:sz w:val="32"/>
          <w:szCs w:val="32"/>
          <w:cs/>
        </w:rPr>
        <w:t>ภาพลักษณ์</w:t>
      </w:r>
      <w:r>
        <w:rPr>
          <w:rFonts w:asciiTheme="minorBidi" w:hAnsiTheme="minorBidi" w:hint="cs"/>
          <w:sz w:val="32"/>
          <w:szCs w:val="32"/>
          <w:cs/>
        </w:rPr>
        <w:t>มีอิทธิพลต่อ</w:t>
      </w:r>
      <w:r w:rsidRPr="00F8465C">
        <w:rPr>
          <w:rFonts w:asciiTheme="minorBidi" w:hAnsiTheme="minorBidi"/>
          <w:sz w:val="32"/>
          <w:szCs w:val="32"/>
          <w:cs/>
        </w:rPr>
        <w:t>คุณภาพการให้บริการของบุคลากร</w:t>
      </w:r>
      <w:r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Pr="00F8465C">
        <w:rPr>
          <w:rFonts w:asciiTheme="minorBidi" w:hAnsiTheme="minorBidi"/>
          <w:sz w:val="32"/>
          <w:szCs w:val="32"/>
          <w:cs/>
        </w:rPr>
        <w:t>มหาวิทยาลัย</w:t>
      </w:r>
      <w:r>
        <w:rPr>
          <w:rFonts w:asciiTheme="minorBidi" w:hAnsiTheme="minorBidi" w:hint="cs"/>
          <w:sz w:val="32"/>
          <w:szCs w:val="32"/>
          <w:cs/>
        </w:rPr>
        <w:t>ราชภัฏสวนสุนันทา</w:t>
      </w:r>
    </w:p>
    <w:p w:rsidR="0004757C" w:rsidRDefault="0004757C" w:rsidP="0004757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F8465C" w:rsidRDefault="00F8465C" w:rsidP="0004757C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04757C">
        <w:rPr>
          <w:rFonts w:asciiTheme="minorBidi" w:hAnsiTheme="minorBidi" w:hint="cs"/>
          <w:b/>
          <w:bCs/>
          <w:sz w:val="36"/>
          <w:szCs w:val="36"/>
          <w:cs/>
        </w:rPr>
        <w:t>ขอบเขตของการวิจัย</w:t>
      </w:r>
    </w:p>
    <w:p w:rsidR="0004757C" w:rsidRPr="0004757C" w:rsidRDefault="0004757C" w:rsidP="0004757C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</w:p>
    <w:p w:rsidR="007F01D2" w:rsidRPr="0004757C" w:rsidRDefault="0004757C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04757C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7F01D2" w:rsidRPr="0004757C">
        <w:rPr>
          <w:rFonts w:asciiTheme="minorBidi" w:hAnsiTheme="minorBidi"/>
          <w:b/>
          <w:bCs/>
          <w:sz w:val="32"/>
          <w:szCs w:val="32"/>
          <w:cs/>
        </w:rPr>
        <w:t>ขอบเขตเชิงเนื้อหา</w:t>
      </w:r>
    </w:p>
    <w:p w:rsidR="007F01D2" w:rsidRPr="007F01D2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7F01D2">
        <w:rPr>
          <w:rFonts w:asciiTheme="minorBidi" w:hAnsiTheme="minorBidi"/>
          <w:sz w:val="32"/>
          <w:szCs w:val="32"/>
        </w:rPr>
        <w:t xml:space="preserve">   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7F01D2">
        <w:rPr>
          <w:rFonts w:asciiTheme="minorBidi" w:hAnsiTheme="minorBidi"/>
          <w:sz w:val="32"/>
          <w:szCs w:val="32"/>
          <w:cs/>
        </w:rPr>
        <w:t xml:space="preserve">ตัวแปรต้น ได้แก่ </w:t>
      </w:r>
    </w:p>
    <w:p w:rsidR="007F01D2" w:rsidRPr="007F01D2" w:rsidRDefault="007F01D2" w:rsidP="0004757C">
      <w:pPr>
        <w:tabs>
          <w:tab w:val="left" w:pos="1418"/>
        </w:tabs>
        <w:spacing w:after="0" w:line="240" w:lineRule="auto"/>
        <w:jc w:val="both"/>
        <w:rPr>
          <w:rFonts w:asciiTheme="minorBidi" w:hAnsiTheme="minorBidi"/>
          <w:sz w:val="32"/>
          <w:szCs w:val="32"/>
          <w:cs/>
        </w:rPr>
      </w:pPr>
      <w:r w:rsidRPr="007F01D2">
        <w:rPr>
          <w:rFonts w:asciiTheme="minorBidi" w:hAnsiTheme="minorBidi"/>
          <w:sz w:val="32"/>
          <w:szCs w:val="32"/>
          <w:cs/>
        </w:rPr>
        <w:t xml:space="preserve">        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7F01D2">
        <w:rPr>
          <w:rFonts w:asciiTheme="minorBidi" w:hAnsiTheme="minorBidi"/>
          <w:sz w:val="32"/>
          <w:szCs w:val="32"/>
          <w:cs/>
        </w:rPr>
        <w:t xml:space="preserve">- ปัจจัยส่วนบุคคล ได้แก่ เพศ อายุ </w:t>
      </w:r>
      <w:r w:rsidR="00BE5637">
        <w:rPr>
          <w:rFonts w:asciiTheme="minorBidi" w:hAnsiTheme="minorBidi" w:hint="cs"/>
          <w:sz w:val="32"/>
          <w:szCs w:val="32"/>
          <w:cs/>
        </w:rPr>
        <w:t>ระดับที่กำลังศึกษาอยู่</w:t>
      </w:r>
      <w:r w:rsidRPr="007F01D2">
        <w:rPr>
          <w:rFonts w:asciiTheme="minorBidi" w:hAnsiTheme="minorBidi"/>
          <w:sz w:val="32"/>
          <w:szCs w:val="32"/>
          <w:cs/>
        </w:rPr>
        <w:t xml:space="preserve"> </w:t>
      </w:r>
    </w:p>
    <w:p w:rsidR="007F01D2" w:rsidRPr="007F01D2" w:rsidRDefault="007F01D2" w:rsidP="0004757C">
      <w:pPr>
        <w:tabs>
          <w:tab w:val="left" w:pos="1418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7F01D2">
        <w:rPr>
          <w:rFonts w:asciiTheme="minorBidi" w:hAnsiTheme="minorBidi"/>
          <w:sz w:val="32"/>
          <w:szCs w:val="32"/>
          <w:cs/>
        </w:rPr>
        <w:t xml:space="preserve">        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7F01D2">
        <w:rPr>
          <w:rFonts w:asciiTheme="minorBidi" w:hAnsiTheme="minorBidi"/>
          <w:sz w:val="32"/>
          <w:szCs w:val="32"/>
          <w:cs/>
        </w:rPr>
        <w:t xml:space="preserve">- ภาพลักษณ์ของมหาวิทยาลัย ประกอบด้วย </w:t>
      </w:r>
      <w:r w:rsidR="00BE5637">
        <w:rPr>
          <w:rFonts w:asciiTheme="minorBidi" w:hAnsiTheme="minorBidi" w:hint="cs"/>
          <w:sz w:val="32"/>
          <w:szCs w:val="32"/>
          <w:cs/>
        </w:rPr>
        <w:t xml:space="preserve">ด้านความเชื่อถือ ด้านการยอมรับ ด้านความศรัทธา </w:t>
      </w:r>
    </w:p>
    <w:p w:rsidR="007F01D2" w:rsidRPr="007F01D2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7F01D2">
        <w:rPr>
          <w:rFonts w:asciiTheme="minorBidi" w:hAnsiTheme="minorBidi"/>
          <w:sz w:val="32"/>
          <w:szCs w:val="32"/>
          <w:cs/>
        </w:rPr>
        <w:t xml:space="preserve">    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7F01D2">
        <w:rPr>
          <w:rFonts w:asciiTheme="minorBidi" w:hAnsiTheme="minorBidi"/>
          <w:sz w:val="32"/>
          <w:szCs w:val="32"/>
          <w:cs/>
        </w:rPr>
        <w:t xml:space="preserve">ตัวแปรตาม คือ คุณภาพการให้บริการของบุคลากร ประกอบด้วย </w:t>
      </w:r>
      <w:r w:rsidR="00BE5637">
        <w:rPr>
          <w:rFonts w:asciiTheme="minorBidi" w:hAnsiTheme="minorBidi" w:hint="cs"/>
          <w:sz w:val="32"/>
          <w:szCs w:val="32"/>
          <w:cs/>
        </w:rPr>
        <w:t>ด้านกระบวนการทางวิชาการ ด้านการให้บริการของเจ้าหน้าที่ ด้านสิ่งอำนวยความสะดวกด้านสิ่งแวดล้อมพื่อส่งเสริมคุณภาพชีวิต และด้านสิ่งอำนวยความสะดวกที่เอื้อต่อการพัฒนาการเรียนรู้</w:t>
      </w:r>
    </w:p>
    <w:p w:rsidR="007F01D2" w:rsidRPr="0004757C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7F01D2">
        <w:rPr>
          <w:rFonts w:asciiTheme="minorBidi" w:hAnsiTheme="minorBidi"/>
          <w:sz w:val="32"/>
          <w:szCs w:val="32"/>
          <w:cs/>
        </w:rPr>
        <w:t xml:space="preserve">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04757C">
        <w:rPr>
          <w:rFonts w:asciiTheme="minorBidi" w:hAnsiTheme="minorBidi"/>
          <w:b/>
          <w:bCs/>
          <w:sz w:val="32"/>
          <w:szCs w:val="32"/>
          <w:cs/>
        </w:rPr>
        <w:t>ขอบเขตด้านประชากร</w:t>
      </w:r>
      <w:r w:rsidRPr="0004757C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7F01D2" w:rsidRPr="007F01D2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A53C4F">
        <w:rPr>
          <w:rFonts w:asciiTheme="minorBidi" w:hAnsiTheme="minorBidi"/>
          <w:spacing w:val="-4"/>
          <w:sz w:val="32"/>
          <w:szCs w:val="32"/>
        </w:rPr>
        <w:t xml:space="preserve">         </w:t>
      </w:r>
      <w:r w:rsidR="0004757C">
        <w:rPr>
          <w:rFonts w:asciiTheme="minorBidi" w:hAnsiTheme="minorBidi" w:hint="cs"/>
          <w:spacing w:val="-4"/>
          <w:sz w:val="32"/>
          <w:szCs w:val="32"/>
          <w:cs/>
        </w:rPr>
        <w:tab/>
      </w:r>
      <w:r w:rsidRPr="00A53C4F">
        <w:rPr>
          <w:rFonts w:asciiTheme="minorBidi" w:hAnsiTheme="minorBidi"/>
          <w:spacing w:val="-4"/>
          <w:sz w:val="32"/>
          <w:szCs w:val="32"/>
          <w:cs/>
        </w:rPr>
        <w:t>ประชากรที่ศึกษา คือ นักศึกษา</w:t>
      </w:r>
      <w:r w:rsidR="00BE5637"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ของวิทยาลัยนวัตกรรมและการจัดการ </w:t>
      </w:r>
      <w:r w:rsidRPr="00A53C4F">
        <w:rPr>
          <w:rFonts w:asciiTheme="minorBidi" w:hAnsiTheme="minorBidi"/>
          <w:spacing w:val="-4"/>
          <w:sz w:val="32"/>
          <w:szCs w:val="32"/>
          <w:cs/>
        </w:rPr>
        <w:t>มหาวิทยาลัยราช</w:t>
      </w:r>
      <w:proofErr w:type="spellStart"/>
      <w:r w:rsidRPr="00A53C4F">
        <w:rPr>
          <w:rFonts w:asciiTheme="minorBidi" w:hAnsiTheme="minorBidi"/>
          <w:spacing w:val="-4"/>
          <w:sz w:val="32"/>
          <w:szCs w:val="32"/>
          <w:cs/>
        </w:rPr>
        <w:t>ภัฏ</w:t>
      </w:r>
      <w:proofErr w:type="spellEnd"/>
      <w:r w:rsidRPr="00A53C4F">
        <w:rPr>
          <w:rFonts w:asciiTheme="minorBidi" w:hAnsiTheme="minorBidi"/>
          <w:spacing w:val="-4"/>
          <w:sz w:val="32"/>
          <w:szCs w:val="32"/>
          <w:cs/>
        </w:rPr>
        <w:t>สวน</w:t>
      </w:r>
      <w:proofErr w:type="spellStart"/>
      <w:r w:rsidRPr="00A53C4F">
        <w:rPr>
          <w:rFonts w:asciiTheme="minorBidi" w:hAnsiTheme="minorBidi"/>
          <w:spacing w:val="-4"/>
          <w:sz w:val="32"/>
          <w:szCs w:val="32"/>
          <w:cs/>
        </w:rPr>
        <w:t>สุนัน</w:t>
      </w:r>
      <w:proofErr w:type="spellEnd"/>
      <w:r w:rsidR="00A53C4F" w:rsidRPr="00A53C4F">
        <w:rPr>
          <w:rFonts w:asciiTheme="minorBidi" w:hAnsiTheme="minorBidi" w:hint="cs"/>
          <w:spacing w:val="-4"/>
          <w:sz w:val="32"/>
          <w:szCs w:val="32"/>
          <w:cs/>
        </w:rPr>
        <w:t>ทา</w:t>
      </w:r>
      <w:r w:rsidRPr="007F01D2">
        <w:rPr>
          <w:rFonts w:asciiTheme="minorBidi" w:hAnsiTheme="minorBidi"/>
          <w:sz w:val="32"/>
          <w:szCs w:val="32"/>
          <w:cs/>
        </w:rPr>
        <w:t xml:space="preserve"> จำนวน </w:t>
      </w:r>
      <w:r w:rsidR="007C075C">
        <w:rPr>
          <w:rFonts w:asciiTheme="minorBidi" w:hAnsiTheme="minorBidi" w:hint="cs"/>
          <w:sz w:val="32"/>
          <w:szCs w:val="32"/>
          <w:cs/>
        </w:rPr>
        <w:t>3</w:t>
      </w:r>
      <w:r w:rsidR="0004757C">
        <w:rPr>
          <w:rFonts w:asciiTheme="minorBidi" w:hAnsiTheme="minorBidi" w:hint="cs"/>
          <w:sz w:val="32"/>
          <w:szCs w:val="32"/>
          <w:cs/>
        </w:rPr>
        <w:t>30</w:t>
      </w:r>
      <w:r w:rsidRPr="007F01D2">
        <w:rPr>
          <w:rFonts w:asciiTheme="minorBidi" w:hAnsiTheme="minorBidi"/>
          <w:sz w:val="32"/>
          <w:szCs w:val="32"/>
          <w:cs/>
        </w:rPr>
        <w:t xml:space="preserve"> คน </w:t>
      </w:r>
    </w:p>
    <w:p w:rsidR="007F01D2" w:rsidRPr="0004757C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04757C">
        <w:rPr>
          <w:rFonts w:asciiTheme="minorBidi" w:hAnsiTheme="minorBidi"/>
          <w:b/>
          <w:bCs/>
          <w:sz w:val="32"/>
          <w:szCs w:val="32"/>
          <w:cs/>
        </w:rPr>
        <w:t xml:space="preserve">    </w:t>
      </w:r>
      <w:r w:rsidR="0004757C" w:rsidRPr="0004757C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4757C">
        <w:rPr>
          <w:rFonts w:asciiTheme="minorBidi" w:hAnsiTheme="minorBidi"/>
          <w:b/>
          <w:bCs/>
          <w:sz w:val="32"/>
          <w:szCs w:val="32"/>
          <w:cs/>
        </w:rPr>
        <w:t>ขอบเขตด้านระยะเวลา</w:t>
      </w:r>
    </w:p>
    <w:p w:rsidR="007F01D2" w:rsidRPr="007F01D2" w:rsidRDefault="007F01D2" w:rsidP="0004757C">
      <w:pPr>
        <w:tabs>
          <w:tab w:val="left" w:pos="709"/>
          <w:tab w:val="left" w:pos="1418"/>
        </w:tabs>
        <w:spacing w:after="0" w:line="240" w:lineRule="auto"/>
        <w:jc w:val="both"/>
        <w:rPr>
          <w:rFonts w:asciiTheme="minorBidi" w:hAnsiTheme="minorBidi"/>
          <w:sz w:val="32"/>
          <w:szCs w:val="32"/>
          <w:cs/>
        </w:rPr>
      </w:pPr>
      <w:r w:rsidRPr="007F01D2">
        <w:rPr>
          <w:rFonts w:asciiTheme="minorBidi" w:hAnsiTheme="minorBidi"/>
          <w:sz w:val="32"/>
          <w:szCs w:val="32"/>
          <w:cs/>
        </w:rPr>
        <w:t xml:space="preserve">         </w:t>
      </w:r>
      <w:r w:rsidR="0004757C">
        <w:rPr>
          <w:rFonts w:asciiTheme="minorBidi" w:hAnsiTheme="minorBidi" w:hint="cs"/>
          <w:sz w:val="32"/>
          <w:szCs w:val="32"/>
          <w:cs/>
        </w:rPr>
        <w:tab/>
      </w:r>
      <w:r w:rsidRPr="007F01D2">
        <w:rPr>
          <w:rFonts w:asciiTheme="minorBidi" w:hAnsiTheme="minorBidi"/>
          <w:sz w:val="32"/>
          <w:szCs w:val="32"/>
          <w:cs/>
        </w:rPr>
        <w:t>ระยะเวลาในการศึกษาตั้งแต่เดือน พฤศจิกายน 2560 ถึงเดือน กรกฎาคม 2561</w:t>
      </w:r>
    </w:p>
    <w:p w:rsidR="00CE6B65" w:rsidRDefault="00CE6B65" w:rsidP="0004757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E6B65" w:rsidRDefault="00CE6B65" w:rsidP="0004757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E6B65">
        <w:rPr>
          <w:rFonts w:asciiTheme="minorBidi" w:hAnsiTheme="minorBidi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CE6B65" w:rsidRPr="00CE6B65" w:rsidRDefault="00CE6B65" w:rsidP="0004757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6B65" w:rsidRPr="00CE6B65" w:rsidRDefault="00CE6B65" w:rsidP="0004757C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E6B65">
        <w:rPr>
          <w:rFonts w:asciiTheme="minorBidi" w:hAnsiTheme="minorBidi"/>
          <w:sz w:val="32"/>
          <w:szCs w:val="32"/>
          <w:cs/>
        </w:rPr>
        <w:t xml:space="preserve">1. </w:t>
      </w:r>
      <w:r w:rsidR="000515A4" w:rsidRPr="00CE6B65">
        <w:rPr>
          <w:rFonts w:asciiTheme="minorBidi" w:hAnsiTheme="minorBidi"/>
          <w:sz w:val="32"/>
          <w:szCs w:val="32"/>
          <w:cs/>
        </w:rPr>
        <w:t xml:space="preserve"> </w:t>
      </w:r>
      <w:r w:rsidRPr="00CE6B65">
        <w:rPr>
          <w:rFonts w:asciiTheme="minorBidi" w:hAnsiTheme="minorBidi"/>
          <w:sz w:val="32"/>
          <w:szCs w:val="32"/>
          <w:cs/>
        </w:rPr>
        <w:t>เพื่อเป็นแนวทางในการพัฒนา แก้ปัญหาปรับปรุงคุณภาพการบริการ ให้กับนักศึกษา ผูให้เกิดประสิทธิภาพและมีความพึงพอใจมากยิ่งขึ้น</w:t>
      </w:r>
      <w:r w:rsidRPr="00CE6B65">
        <w:rPr>
          <w:rFonts w:asciiTheme="minorBidi" w:hAnsiTheme="minorBidi"/>
          <w:sz w:val="32"/>
          <w:szCs w:val="32"/>
        </w:rPr>
        <w:t xml:space="preserve"> </w:t>
      </w:r>
    </w:p>
    <w:p w:rsidR="00CE6B65" w:rsidRPr="00CE6B65" w:rsidRDefault="00CE6B65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E6B65">
        <w:rPr>
          <w:rFonts w:asciiTheme="minorBidi" w:hAnsiTheme="minorBidi"/>
          <w:sz w:val="32"/>
          <w:szCs w:val="32"/>
        </w:rPr>
        <w:t xml:space="preserve">2 </w:t>
      </w:r>
      <w:r w:rsidRPr="00CE6B65">
        <w:rPr>
          <w:rFonts w:asciiTheme="minorBidi" w:hAnsiTheme="minorBidi"/>
          <w:sz w:val="32"/>
          <w:szCs w:val="32"/>
          <w:cs/>
        </w:rPr>
        <w:t>เพื่อเป็นแนวทางในการส่งเสริมให้</w:t>
      </w:r>
      <w:bookmarkStart w:id="0" w:name="_GoBack"/>
      <w:bookmarkEnd w:id="0"/>
      <w:r w:rsidRPr="00CE6B65">
        <w:rPr>
          <w:rFonts w:asciiTheme="minorBidi" w:hAnsiTheme="minorBidi"/>
          <w:sz w:val="32"/>
          <w:szCs w:val="32"/>
          <w:cs/>
        </w:rPr>
        <w:t>กับ</w:t>
      </w:r>
      <w:r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Pr="00CE6B65">
        <w:rPr>
          <w:rFonts w:asciiTheme="minorBidi" w:hAnsiTheme="minorBidi"/>
          <w:sz w:val="32"/>
          <w:szCs w:val="32"/>
          <w:cs/>
        </w:rPr>
        <w:t>ปรับเปลี่ยนกลยุทธ์การบริหารจัดการด้านการบริการให้สอดคล้องกับความต้องการของนักศึกษา ในสภาวการณ์ทางสังคมที่เปลี่ยนแปลงไปเพื่อรักษาฐานนักศึกษาอย่างสม่ำเสมอต่อเนื่อง</w:t>
      </w:r>
    </w:p>
    <w:p w:rsidR="00CE6B65" w:rsidRPr="00CE6B65" w:rsidRDefault="00CE6B65" w:rsidP="0004757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E6B65">
        <w:rPr>
          <w:rFonts w:asciiTheme="minorBidi" w:hAnsiTheme="minorBidi"/>
          <w:sz w:val="32"/>
          <w:szCs w:val="32"/>
        </w:rPr>
        <w:t xml:space="preserve">3 </w:t>
      </w:r>
      <w:r w:rsidRPr="00CE6B65">
        <w:rPr>
          <w:rFonts w:asciiTheme="minorBidi" w:hAnsiTheme="minorBidi"/>
          <w:sz w:val="32"/>
          <w:szCs w:val="32"/>
          <w:cs/>
        </w:rPr>
        <w:t>เพื่อเป็นแนวทางในการเสริมสร้างภาพลักษณ์ที่ดีของ</w:t>
      </w:r>
      <w:r w:rsidRPr="00A53C4F">
        <w:rPr>
          <w:rFonts w:asciiTheme="minorBidi" w:hAnsiTheme="minorBidi" w:hint="cs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Pr="00CE6B65">
        <w:rPr>
          <w:rFonts w:asciiTheme="minorBidi" w:hAnsiTheme="minorBidi"/>
          <w:sz w:val="32"/>
          <w:szCs w:val="32"/>
          <w:cs/>
        </w:rPr>
        <w:t xml:space="preserve">ให้มีคุณภาพการบริการที่ดี </w:t>
      </w:r>
      <w:r w:rsidRPr="00CE6B65">
        <w:rPr>
          <w:rFonts w:asciiTheme="minorBidi" w:hAnsiTheme="minorBidi"/>
          <w:sz w:val="32"/>
          <w:szCs w:val="32"/>
        </w:rPr>
        <w:t xml:space="preserve"> </w:t>
      </w:r>
    </w:p>
    <w:p w:rsidR="00CE6B65" w:rsidRDefault="00CE6B65" w:rsidP="000475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82A98" w:rsidRDefault="00E82A98" w:rsidP="000475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E6B65" w:rsidRDefault="00CE6B65" w:rsidP="0004757C">
      <w:pPr>
        <w:tabs>
          <w:tab w:val="left" w:pos="1418"/>
        </w:tabs>
        <w:spacing w:after="0" w:line="240" w:lineRule="auto"/>
        <w:jc w:val="both"/>
      </w:pPr>
    </w:p>
    <w:p w:rsidR="00A53C4F" w:rsidRDefault="00A53C4F" w:rsidP="0004757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sectPr w:rsidR="00A53C4F" w:rsidSect="0004757C">
      <w:headerReference w:type="default" r:id="rId8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AB" w:rsidRDefault="00953AAB" w:rsidP="00944D14">
      <w:pPr>
        <w:spacing w:after="0" w:line="240" w:lineRule="auto"/>
      </w:pPr>
      <w:r>
        <w:separator/>
      </w:r>
    </w:p>
  </w:endnote>
  <w:endnote w:type="continuationSeparator" w:id="0">
    <w:p w:rsidR="00953AAB" w:rsidRDefault="00953AAB" w:rsidP="009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AB" w:rsidRDefault="00953AAB" w:rsidP="00944D14">
      <w:pPr>
        <w:spacing w:after="0" w:line="240" w:lineRule="auto"/>
      </w:pPr>
      <w:r>
        <w:separator/>
      </w:r>
    </w:p>
  </w:footnote>
  <w:footnote w:type="continuationSeparator" w:id="0">
    <w:p w:rsidR="00953AAB" w:rsidRDefault="00953AAB" w:rsidP="009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85104"/>
      <w:docPartObj>
        <w:docPartGallery w:val="Page Numbers (Top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p w:rsidR="00944D14" w:rsidRPr="00944D14" w:rsidRDefault="00944D14">
        <w:pPr>
          <w:pStyle w:val="a4"/>
          <w:jc w:val="right"/>
          <w:rPr>
            <w:rFonts w:asciiTheme="minorBidi" w:hAnsiTheme="minorBidi"/>
            <w:sz w:val="32"/>
            <w:szCs w:val="32"/>
          </w:rPr>
        </w:pPr>
        <w:r w:rsidRPr="00944D14">
          <w:rPr>
            <w:rFonts w:asciiTheme="minorBidi" w:hAnsiTheme="minorBidi"/>
            <w:sz w:val="32"/>
            <w:szCs w:val="32"/>
          </w:rPr>
          <w:fldChar w:fldCharType="begin"/>
        </w:r>
        <w:r w:rsidRPr="00944D14">
          <w:rPr>
            <w:rFonts w:asciiTheme="minorBidi" w:hAnsiTheme="minorBidi"/>
            <w:sz w:val="32"/>
            <w:szCs w:val="32"/>
          </w:rPr>
          <w:instrText>PAGE   \* MERGEFORMAT</w:instrText>
        </w:r>
        <w:r w:rsidRPr="00944D14">
          <w:rPr>
            <w:rFonts w:asciiTheme="minorBidi" w:hAnsiTheme="minorBidi"/>
            <w:sz w:val="32"/>
            <w:szCs w:val="32"/>
          </w:rPr>
          <w:fldChar w:fldCharType="separate"/>
        </w:r>
        <w:r w:rsidR="00A663C3" w:rsidRPr="00A663C3">
          <w:rPr>
            <w:rFonts w:asciiTheme="minorBidi" w:hAnsiTheme="minorBidi" w:cs="Cordia New"/>
            <w:noProof/>
            <w:sz w:val="32"/>
            <w:szCs w:val="32"/>
            <w:lang w:val="th-TH"/>
          </w:rPr>
          <w:t>3</w:t>
        </w:r>
        <w:r w:rsidRPr="00944D14">
          <w:rPr>
            <w:rFonts w:asciiTheme="minorBidi" w:hAnsiTheme="minorBidi"/>
            <w:sz w:val="32"/>
            <w:szCs w:val="32"/>
          </w:rPr>
          <w:fldChar w:fldCharType="end"/>
        </w:r>
      </w:p>
    </w:sdtContent>
  </w:sdt>
  <w:p w:rsidR="00944D14" w:rsidRDefault="00944D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002"/>
    <w:multiLevelType w:val="multilevel"/>
    <w:tmpl w:val="FEC43CBC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theme="minorBidi"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2F"/>
    <w:rsid w:val="0004757C"/>
    <w:rsid w:val="000515A4"/>
    <w:rsid w:val="00087B12"/>
    <w:rsid w:val="00136BE1"/>
    <w:rsid w:val="00145224"/>
    <w:rsid w:val="00195525"/>
    <w:rsid w:val="00221F7A"/>
    <w:rsid w:val="0023419F"/>
    <w:rsid w:val="0027621D"/>
    <w:rsid w:val="002B47C0"/>
    <w:rsid w:val="002D119D"/>
    <w:rsid w:val="00306F2E"/>
    <w:rsid w:val="00535F31"/>
    <w:rsid w:val="005759CE"/>
    <w:rsid w:val="005864DA"/>
    <w:rsid w:val="005E249F"/>
    <w:rsid w:val="00611084"/>
    <w:rsid w:val="006262EC"/>
    <w:rsid w:val="006A102F"/>
    <w:rsid w:val="006A15D7"/>
    <w:rsid w:val="006C5639"/>
    <w:rsid w:val="00785F10"/>
    <w:rsid w:val="007C075C"/>
    <w:rsid w:val="007C36BA"/>
    <w:rsid w:val="007F01D2"/>
    <w:rsid w:val="00827602"/>
    <w:rsid w:val="008279B3"/>
    <w:rsid w:val="008A52E6"/>
    <w:rsid w:val="008B5A5F"/>
    <w:rsid w:val="008D0E95"/>
    <w:rsid w:val="008F1F79"/>
    <w:rsid w:val="00944D14"/>
    <w:rsid w:val="00953AAB"/>
    <w:rsid w:val="009F7C24"/>
    <w:rsid w:val="00A53C4F"/>
    <w:rsid w:val="00A663C3"/>
    <w:rsid w:val="00AC0C34"/>
    <w:rsid w:val="00AC3F81"/>
    <w:rsid w:val="00AD2C30"/>
    <w:rsid w:val="00AE1DC7"/>
    <w:rsid w:val="00AF0B15"/>
    <w:rsid w:val="00B377A5"/>
    <w:rsid w:val="00B43740"/>
    <w:rsid w:val="00BA02EE"/>
    <w:rsid w:val="00BD6F1F"/>
    <w:rsid w:val="00BE3A6D"/>
    <w:rsid w:val="00BE5637"/>
    <w:rsid w:val="00C27710"/>
    <w:rsid w:val="00CD6188"/>
    <w:rsid w:val="00CE6B65"/>
    <w:rsid w:val="00CF5307"/>
    <w:rsid w:val="00D85BA4"/>
    <w:rsid w:val="00D873BB"/>
    <w:rsid w:val="00DE22A7"/>
    <w:rsid w:val="00E407B6"/>
    <w:rsid w:val="00E63EAB"/>
    <w:rsid w:val="00E76726"/>
    <w:rsid w:val="00E82A98"/>
    <w:rsid w:val="00E84DD9"/>
    <w:rsid w:val="00EC25DE"/>
    <w:rsid w:val="00F4094D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44D14"/>
  </w:style>
  <w:style w:type="paragraph" w:styleId="a6">
    <w:name w:val="footer"/>
    <w:basedOn w:val="a"/>
    <w:link w:val="a7"/>
    <w:uiPriority w:val="99"/>
    <w:unhideWhenUsed/>
    <w:rsid w:val="0094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44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44D14"/>
  </w:style>
  <w:style w:type="paragraph" w:styleId="a6">
    <w:name w:val="footer"/>
    <w:basedOn w:val="a"/>
    <w:link w:val="a7"/>
    <w:uiPriority w:val="99"/>
    <w:unhideWhenUsed/>
    <w:rsid w:val="0094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4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PUNG</dc:creator>
  <cp:lastModifiedBy>PUNG</cp:lastModifiedBy>
  <cp:revision>55</cp:revision>
  <dcterms:created xsi:type="dcterms:W3CDTF">2017-08-07T07:15:00Z</dcterms:created>
  <dcterms:modified xsi:type="dcterms:W3CDTF">2018-07-23T06:59:00Z</dcterms:modified>
</cp:coreProperties>
</file>