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A9" w:rsidRPr="007D028A" w:rsidRDefault="00016474" w:rsidP="00016474">
      <w:pPr>
        <w:jc w:val="center"/>
        <w:rPr>
          <w:sz w:val="40"/>
          <w:szCs w:val="40"/>
          <w:lang w:bidi="th-TH"/>
        </w:rPr>
      </w:pPr>
      <w:r w:rsidRPr="007D028A">
        <w:rPr>
          <w:rFonts w:hint="cs"/>
          <w:sz w:val="40"/>
          <w:szCs w:val="40"/>
          <w:cs/>
          <w:lang w:bidi="th-TH"/>
        </w:rPr>
        <w:t>สารบัญภาพ</w:t>
      </w:r>
    </w:p>
    <w:p w:rsidR="00C8416F" w:rsidRDefault="00C8416F" w:rsidP="00C8416F">
      <w:pPr>
        <w:jc w:val="right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sz w:val="32"/>
          <w:szCs w:val="32"/>
          <w:lang w:bidi="th-TH"/>
        </w:rPr>
        <w:tab/>
      </w:r>
      <w:r>
        <w:rPr>
          <w:rFonts w:ascii="Angsana New" w:hAnsi="Angsana New" w:cs="Angsana New"/>
          <w:sz w:val="32"/>
          <w:szCs w:val="32"/>
          <w:lang w:bidi="th-TH"/>
        </w:rPr>
        <w:tab/>
      </w:r>
      <w:r>
        <w:rPr>
          <w:rFonts w:ascii="Angsana New" w:hAnsi="Angsana New" w:cs="Angsana New"/>
          <w:sz w:val="32"/>
          <w:szCs w:val="32"/>
          <w:lang w:bidi="th-TH"/>
        </w:rPr>
        <w:tab/>
      </w:r>
      <w:r w:rsidR="004E17C4">
        <w:rPr>
          <w:rFonts w:ascii="Angsana New" w:hAnsi="Angsana New" w:cs="Angsana New"/>
          <w:sz w:val="32"/>
          <w:szCs w:val="32"/>
          <w:cs/>
          <w:lang w:bidi="th-TH"/>
        </w:rPr>
        <w:tab/>
      </w:r>
      <w:r w:rsidR="004E17C4">
        <w:rPr>
          <w:rFonts w:ascii="Angsana New" w:hAnsi="Angsana New" w:cs="Angsana New"/>
          <w:sz w:val="32"/>
          <w:szCs w:val="32"/>
          <w:cs/>
          <w:lang w:bidi="th-TH"/>
        </w:rPr>
        <w:tab/>
      </w:r>
      <w:r w:rsidR="004E17C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หน้า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11523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C4AE7" w:rsidRDefault="007C4AE7" w:rsidP="007C4AE7">
          <w:pPr>
            <w:pStyle w:val="TOCHeading"/>
          </w:pPr>
        </w:p>
        <w:p w:rsidR="007C4AE7" w:rsidRPr="008B547A" w:rsidRDefault="007C4AE7" w:rsidP="007C4AE7">
          <w:pPr>
            <w:pStyle w:val="TOC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208641" w:history="1">
            <w:r w:rsidRPr="00766015">
              <w:rPr>
                <w:rStyle w:val="Hyperlink"/>
                <w:cs/>
                <w:lang w:bidi="th-TH"/>
              </w:rPr>
              <w:t>ภาพ</w:t>
            </w:r>
            <w:r w:rsidR="007C446A">
              <w:rPr>
                <w:rStyle w:val="Hyperlink"/>
                <w:rFonts w:hint="cs"/>
                <w:cs/>
                <w:lang w:bidi="th-TH"/>
              </w:rPr>
              <w:t>ที่๒.๑</w:t>
            </w:r>
            <w:r w:rsidR="00714F60">
              <w:rPr>
                <w:rStyle w:val="Hyperlink"/>
                <w:rFonts w:hint="cs"/>
                <w:cs/>
                <w:lang w:bidi="th-TH"/>
              </w:rPr>
              <w:t>กรอบแนวคิดในการศึกษาวิจัย</w:t>
            </w:r>
            <w:r w:rsidRPr="00766015">
              <w:rPr>
                <w:rStyle w:val="Hyperlink"/>
                <w:webHidden/>
              </w:rPr>
              <w:tab/>
            </w:r>
          </w:hyperlink>
          <w:r w:rsidR="004D2268">
            <w:rPr>
              <w:rFonts w:hint="cs"/>
              <w:cs/>
              <w:lang w:bidi="th-TH"/>
            </w:rPr>
            <w:t>๖</w:t>
          </w:r>
        </w:p>
        <w:p w:rsidR="007C4AE7" w:rsidRPr="008B547A" w:rsidRDefault="00452AE3" w:rsidP="007C4AE7">
          <w:pPr>
            <w:pStyle w:val="TOC1"/>
          </w:pPr>
          <w:hyperlink w:anchor="_Toc520208642" w:history="1">
            <w:r w:rsidR="007C446A">
              <w:rPr>
                <w:rStyle w:val="Hyperlink"/>
                <w:cs/>
                <w:lang w:bidi="th-TH"/>
              </w:rPr>
              <w:t>ภาพที่๓.๑</w:t>
            </w:r>
            <w:r w:rsidR="00766015" w:rsidRPr="009E21EE">
              <w:rPr>
                <w:rFonts w:hint="cs"/>
                <w:cs/>
                <w:lang w:bidi="th-TH"/>
              </w:rPr>
              <w:t xml:space="preserve">การเชื่อมโยงองค์ความรู้ภูมิปัญญาของชาวไทยเชื้อสายจีนจากจารีตนิยมสู่ความเป็นสมัยใหม่ </w:t>
            </w:r>
            <w:r w:rsidR="00766015" w:rsidRPr="009E21EE">
              <w:t xml:space="preserve">: </w:t>
            </w:r>
            <w:r w:rsidR="00766015" w:rsidRPr="009E21EE">
              <w:rPr>
                <w:rFonts w:hint="cs"/>
                <w:cs/>
                <w:lang w:bidi="th-TH"/>
              </w:rPr>
              <w:t>กรณีศึกษาการประกอบอาชีพการผลิตเครื่องกระดาษในพิธีกงเต็ก</w:t>
            </w:r>
            <w:r w:rsidR="007C4AE7" w:rsidRPr="008B547A">
              <w:rPr>
                <w:webHidden/>
              </w:rPr>
              <w:tab/>
            </w:r>
          </w:hyperlink>
          <w:r w:rsidR="004D2268">
            <w:rPr>
              <w:rFonts w:hint="cs"/>
              <w:cs/>
              <w:lang w:bidi="th-TH"/>
            </w:rPr>
            <w:t>๒๗</w:t>
          </w:r>
        </w:p>
        <w:p w:rsidR="007C4AE7" w:rsidRPr="008B547A" w:rsidRDefault="00452AE3" w:rsidP="007C4AE7">
          <w:pPr>
            <w:pStyle w:val="TOC1"/>
          </w:pPr>
          <w:hyperlink w:anchor="_Toc520208643" w:history="1">
            <w:r w:rsidR="007C446A">
              <w:rPr>
                <w:rStyle w:val="Hyperlink"/>
                <w:cs/>
                <w:lang w:bidi="th-TH"/>
              </w:rPr>
              <w:t>ภาพที่๔.๑การตั้งศพเพื่อประกอบพิธีกงเต็ก</w:t>
            </w:r>
            <w:r w:rsidR="007C4AE7" w:rsidRPr="008B547A">
              <w:rPr>
                <w:webHidden/>
              </w:rPr>
              <w:tab/>
            </w:r>
            <w:r w:rsidR="004D2268">
              <w:rPr>
                <w:rFonts w:hint="cs"/>
                <w:webHidden/>
                <w:cs/>
                <w:lang w:bidi="th-TH"/>
              </w:rPr>
              <w:t>๓๔</w:t>
            </w:r>
          </w:hyperlink>
        </w:p>
        <w:p w:rsidR="007C4AE7" w:rsidRPr="007C446A" w:rsidRDefault="00452AE3" w:rsidP="007C4AE7">
          <w:pPr>
            <w:pStyle w:val="TOC1"/>
            <w:rPr>
              <w:color w:val="0000FF" w:themeColor="hyperlink"/>
              <w:u w:val="single"/>
              <w:lang w:bidi="th-TH"/>
            </w:rPr>
          </w:pPr>
          <w:hyperlink w:anchor="_Toc520208644" w:history="1">
            <w:r w:rsidR="007C446A">
              <w:rPr>
                <w:rStyle w:val="Hyperlink"/>
                <w:cs/>
                <w:lang w:bidi="th-TH"/>
              </w:rPr>
              <w:t>ภาพที่๔.๒เครื่อ</w:t>
            </w:r>
            <w:r w:rsidR="007C446A">
              <w:rPr>
                <w:rStyle w:val="Hyperlink"/>
                <w:rFonts w:hint="cs"/>
                <w:cs/>
                <w:lang w:bidi="th-TH"/>
              </w:rPr>
              <w:t>งกระดาษประกอบพิธีกงเต็กของชาวไทยเชื้อสายจีน</w:t>
            </w:r>
            <w:r w:rsidR="007C4AE7" w:rsidRPr="008B547A">
              <w:rPr>
                <w:webHidden/>
              </w:rPr>
              <w:tab/>
            </w:r>
            <w:r w:rsidR="004D2268">
              <w:rPr>
                <w:rFonts w:hint="cs"/>
                <w:webHidden/>
                <w:cs/>
                <w:lang w:bidi="th-TH"/>
              </w:rPr>
              <w:t>๓๕</w:t>
            </w:r>
          </w:hyperlink>
        </w:p>
        <w:p w:rsidR="007C4AE7" w:rsidRPr="008B547A" w:rsidRDefault="00452AE3" w:rsidP="007C4AE7">
          <w:pPr>
            <w:pStyle w:val="TOC1"/>
          </w:pPr>
          <w:hyperlink w:anchor="_Toc520208645" w:history="1">
            <w:r w:rsidR="007C4AE7" w:rsidRPr="008B547A">
              <w:rPr>
                <w:rStyle w:val="Hyperlink"/>
                <w:cs/>
                <w:lang w:bidi="th-TH"/>
              </w:rPr>
              <w:t>ภาพที่</w:t>
            </w:r>
            <w:r w:rsidR="00766015">
              <w:rPr>
                <w:rStyle w:val="Hyperlink"/>
                <w:rFonts w:hint="cs"/>
                <w:cs/>
                <w:lang w:bidi="th-TH"/>
              </w:rPr>
              <w:t>๕.๑สัมภาษณ์นางถนอมนวล องค์ศิริกุลภรรยาช่างเจ้าของผู้ประกอบการชุดเครื่องกระดาษที่ใช้ในพิธีกงเต็ก</w:t>
            </w:r>
            <w:r w:rsidR="007C4AE7" w:rsidRPr="008B547A">
              <w:rPr>
                <w:webHidden/>
              </w:rPr>
              <w:tab/>
            </w:r>
            <w:r w:rsidR="004D2268">
              <w:rPr>
                <w:rFonts w:hint="cs"/>
                <w:webHidden/>
                <w:cs/>
                <w:lang w:bidi="th-TH"/>
              </w:rPr>
              <w:t>๓๘</w:t>
            </w:r>
          </w:hyperlink>
        </w:p>
        <w:p w:rsidR="00452AE3" w:rsidRDefault="00452AE3" w:rsidP="007C4AE7">
          <w:pPr>
            <w:pStyle w:val="TOC1"/>
          </w:pPr>
          <w:hyperlink w:anchor="_Toc520208646" w:history="1">
            <w:r w:rsidR="007C446A">
              <w:rPr>
                <w:rStyle w:val="Hyperlink"/>
                <w:rFonts w:hint="cs"/>
                <w:cs/>
                <w:lang w:bidi="th-TH"/>
              </w:rPr>
              <w:t>ภาพที่๕.๒ภาพครอบครัวของนายเล็กวัดญวนสะพานขาว</w:t>
            </w:r>
            <w:r w:rsidR="007C4AE7" w:rsidRPr="008B547A">
              <w:rPr>
                <w:webHidden/>
              </w:rPr>
              <w:tab/>
            </w:r>
            <w:r w:rsidR="004D2268">
              <w:rPr>
                <w:rFonts w:hint="cs"/>
                <w:webHidden/>
                <w:cs/>
                <w:lang w:bidi="th-TH"/>
              </w:rPr>
              <w:t>๓๙</w:t>
            </w:r>
          </w:hyperlink>
        </w:p>
        <w:p w:rsidR="007C4AE7" w:rsidRPr="008B547A" w:rsidRDefault="00452AE3" w:rsidP="007C4AE7">
          <w:pPr>
            <w:pStyle w:val="TOC1"/>
          </w:pPr>
          <w:r>
            <w:rPr>
              <w:rFonts w:hint="cs"/>
              <w:cs/>
              <w:lang w:bidi="th-TH"/>
            </w:rPr>
            <w:t>ภาพที่๕.๓ภาพนายฟื้นหิรัญชัยเจ้าของร้านเครื่องกระดาษร้านนายเล็กวัดญวนสะพานขาว</w:t>
          </w:r>
          <w:bookmarkStart w:id="0" w:name="_GoBack"/>
          <w:bookmarkEnd w:id="0"/>
          <w:r>
            <w:fldChar w:fldCharType="begin"/>
          </w:r>
          <w:r>
            <w:instrText xml:space="preserve"> HYPERLINK \l "_Toc520208647" </w:instrText>
          </w:r>
          <w:r>
            <w:fldChar w:fldCharType="separate"/>
          </w:r>
          <w:r w:rsidR="007C4AE7" w:rsidRPr="008B547A">
            <w:rPr>
              <w:webHidden/>
            </w:rPr>
            <w:tab/>
          </w:r>
          <w:r w:rsidR="004D2268">
            <w:rPr>
              <w:rFonts w:hint="cs"/>
              <w:webHidden/>
              <w:cs/>
              <w:lang w:bidi="th-TH"/>
            </w:rPr>
            <w:t>๔๐</w:t>
          </w:r>
          <w:r>
            <w:rPr>
              <w:lang w:bidi="th-TH"/>
            </w:rPr>
            <w:fldChar w:fldCharType="end"/>
          </w:r>
        </w:p>
        <w:p w:rsidR="007C446A" w:rsidRDefault="00452AE3" w:rsidP="007C4AE7">
          <w:pPr>
            <w:pStyle w:val="TOC1"/>
          </w:pPr>
          <w:hyperlink w:anchor="_Toc520208648" w:history="1">
            <w:r w:rsidR="007C4AE7" w:rsidRPr="008B547A">
              <w:rPr>
                <w:rStyle w:val="Hyperlink"/>
                <w:cs/>
                <w:lang w:bidi="th-TH"/>
              </w:rPr>
              <w:t>ภาพที่</w:t>
            </w:r>
            <w:r w:rsidR="00766015">
              <w:rPr>
                <w:rStyle w:val="Hyperlink"/>
                <w:rFonts w:hint="cs"/>
                <w:cs/>
                <w:lang w:bidi="th-TH"/>
              </w:rPr>
              <w:t>๕.๔ คุณวิชาญ หิรัญชัย (หนุ่ย)จะทำงานการออกแบบเครื่องกระดาษสมัยใหม่</w:t>
            </w:r>
            <w:r w:rsidR="007C4AE7" w:rsidRPr="008B547A">
              <w:rPr>
                <w:webHidden/>
              </w:rPr>
              <w:tab/>
            </w:r>
            <w:r w:rsidR="004D2268">
              <w:rPr>
                <w:rFonts w:hint="cs"/>
                <w:webHidden/>
                <w:cs/>
                <w:lang w:bidi="th-TH"/>
              </w:rPr>
              <w:t>๔๑</w:t>
            </w:r>
          </w:hyperlink>
        </w:p>
        <w:p w:rsidR="007C4AE7" w:rsidRPr="008B547A" w:rsidRDefault="00452AE3" w:rsidP="007C4AE7">
          <w:pPr>
            <w:pStyle w:val="TOC1"/>
          </w:pPr>
          <w:hyperlink w:anchor="_Toc520208649" w:history="1">
            <w:r w:rsidR="007C446A">
              <w:rPr>
                <w:rFonts w:hint="cs"/>
                <w:cs/>
                <w:lang w:bidi="th-TH"/>
              </w:rPr>
              <w:t>ภาพที่๕.๕</w:t>
            </w:r>
            <w:r w:rsidR="00766015">
              <w:rPr>
                <w:rFonts w:hint="cs"/>
                <w:rtl/>
                <w:cs/>
                <w:lang w:bidi="th-TH"/>
              </w:rPr>
              <w:t xml:space="preserve"> </w:t>
            </w:r>
            <w:r w:rsidR="00766015">
              <w:rPr>
                <w:rFonts w:hint="cs"/>
                <w:cs/>
                <w:lang w:bidi="th-TH"/>
              </w:rPr>
              <w:t>ภาพครอบครัวผู้สืบทอดการประกอบชุดเครื่องกระดาษในพิธีกงเต็ก</w:t>
            </w:r>
            <w:r w:rsidR="007C4AE7" w:rsidRPr="008B547A">
              <w:rPr>
                <w:webHidden/>
              </w:rPr>
              <w:tab/>
            </w:r>
            <w:r w:rsidR="00654A02">
              <w:rPr>
                <w:rFonts w:hint="cs"/>
                <w:webHidden/>
                <w:cs/>
                <w:lang w:bidi="th-TH"/>
              </w:rPr>
              <w:t>๔๒</w:t>
            </w:r>
          </w:hyperlink>
        </w:p>
        <w:p w:rsidR="007C4AE7" w:rsidRPr="008B547A" w:rsidRDefault="00452AE3" w:rsidP="007C4AE7">
          <w:pPr>
            <w:pStyle w:val="TOC1"/>
          </w:pPr>
          <w:hyperlink w:anchor="_Toc520208650" w:history="1">
            <w:r w:rsidR="007C4AE7" w:rsidRPr="008B547A">
              <w:rPr>
                <w:rStyle w:val="Hyperlink"/>
                <w:cs/>
                <w:lang w:bidi="th-TH"/>
              </w:rPr>
              <w:t>ภาพที่</w:t>
            </w:r>
            <w:r w:rsidR="00654A02">
              <w:rPr>
                <w:rStyle w:val="Hyperlink"/>
                <w:rFonts w:hint="cs"/>
                <w:cs/>
                <w:lang w:bidi="th-TH"/>
              </w:rPr>
              <w:t>๕.๖การเตรียมการจัดทำเครื่องกระดาษแบบจารีตนิยมและสมัยใหม่นิยม</w:t>
            </w:r>
            <w:r w:rsidR="007C4AE7" w:rsidRPr="008B547A">
              <w:rPr>
                <w:webHidden/>
              </w:rPr>
              <w:tab/>
            </w:r>
            <w:r w:rsidR="00654A02">
              <w:rPr>
                <w:rFonts w:hint="cs"/>
                <w:webHidden/>
                <w:cs/>
                <w:lang w:bidi="th-TH"/>
              </w:rPr>
              <w:t>๔๓</w:t>
            </w:r>
          </w:hyperlink>
        </w:p>
        <w:p w:rsidR="007C4AE7" w:rsidRPr="008B547A" w:rsidRDefault="00452AE3" w:rsidP="007C4AE7">
          <w:pPr>
            <w:pStyle w:val="TOC1"/>
          </w:pPr>
          <w:hyperlink w:anchor="_Toc520208651" w:history="1">
            <w:r w:rsidR="007C446A">
              <w:rPr>
                <w:rStyle w:val="Hyperlink"/>
                <w:rFonts w:hint="cs"/>
                <w:cs/>
                <w:lang w:bidi="th-TH"/>
              </w:rPr>
              <w:t>ภาพที่๕.๗</w:t>
            </w:r>
            <w:r w:rsidR="00654A02">
              <w:rPr>
                <w:rFonts w:hint="cs"/>
                <w:rtl/>
                <w:cs/>
                <w:lang w:bidi="th-TH"/>
              </w:rPr>
              <w:t xml:space="preserve"> ชุดเครื่องกระดาษของงานศพ</w:t>
            </w:r>
            <w:r w:rsidR="00654A02" w:rsidRPr="00F617D8">
              <w:rPr>
                <w:cs/>
                <w:lang w:bidi="th-TH"/>
              </w:rPr>
              <w:t>เศรษฐี</w:t>
            </w:r>
            <w:r w:rsidR="00654A02">
              <w:rPr>
                <w:rFonts w:hint="cs"/>
                <w:cs/>
                <w:lang w:bidi="th-TH"/>
              </w:rPr>
              <w:t>ที่ร้านนายเล็กเป็นผู้จัดทำ</w:t>
            </w:r>
            <w:r w:rsidR="007C4AE7" w:rsidRPr="008B547A">
              <w:rPr>
                <w:webHidden/>
              </w:rPr>
              <w:tab/>
            </w:r>
            <w:r w:rsidR="00654A02">
              <w:rPr>
                <w:rFonts w:hint="cs"/>
                <w:webHidden/>
                <w:cs/>
                <w:lang w:bidi="th-TH"/>
              </w:rPr>
              <w:t>๔๔</w:t>
            </w:r>
          </w:hyperlink>
        </w:p>
        <w:p w:rsidR="007C4AE7" w:rsidRPr="008B547A" w:rsidRDefault="00452AE3" w:rsidP="007C4AE7">
          <w:pPr>
            <w:pStyle w:val="TOC1"/>
          </w:pPr>
          <w:hyperlink w:anchor="_Toc520208652" w:history="1">
            <w:r w:rsidR="007C446A">
              <w:rPr>
                <w:rStyle w:val="Hyperlink"/>
                <w:rFonts w:hint="cs"/>
                <w:cs/>
                <w:lang w:bidi="th-TH"/>
              </w:rPr>
              <w:t>ภาพที่๕.๘</w:t>
            </w:r>
            <w:r w:rsidR="00654A02">
              <w:rPr>
                <w:rFonts w:hint="cs"/>
                <w:rtl/>
                <w:cs/>
                <w:lang w:bidi="th-TH"/>
              </w:rPr>
              <w:t xml:space="preserve"> </w:t>
            </w:r>
            <w:r w:rsidR="00654A02" w:rsidRPr="009E21EE">
              <w:rPr>
                <w:rFonts w:hint="cs"/>
                <w:cs/>
                <w:lang w:bidi="th-TH"/>
              </w:rPr>
              <w:t>พิธีกงเต็กหลวงในงานพระบรมศพพระบาทสมเด็จพระปรมินทรมหาภูมิพลอดุลยเดช</w:t>
            </w:r>
            <w:r w:rsidR="007C4AE7" w:rsidRPr="008B547A">
              <w:rPr>
                <w:webHidden/>
              </w:rPr>
              <w:tab/>
            </w:r>
            <w:r w:rsidR="00654A02">
              <w:rPr>
                <w:rFonts w:hint="cs"/>
                <w:webHidden/>
                <w:cs/>
                <w:lang w:bidi="th-TH"/>
              </w:rPr>
              <w:t>๔๘</w:t>
            </w:r>
          </w:hyperlink>
        </w:p>
        <w:p w:rsidR="007C4AE7" w:rsidRPr="007C4AE7" w:rsidRDefault="007C4AE7" w:rsidP="007C4AE7">
          <w:pPr>
            <w:pStyle w:val="TOC1"/>
          </w:pPr>
          <w:r>
            <w:rPr>
              <w:b/>
              <w:bCs/>
            </w:rPr>
            <w:fldChar w:fldCharType="end"/>
          </w:r>
          <w:hyperlink w:anchor="_Toc520208652" w:history="1">
            <w:r w:rsidRPr="007C4AE7">
              <w:rPr>
                <w:rStyle w:val="Hyperlink"/>
                <w:color w:val="auto"/>
                <w:u w:val="none"/>
                <w:cs/>
                <w:lang w:bidi="th-TH"/>
              </w:rPr>
              <w:t>ภาพที่</w:t>
            </w:r>
            <w:r w:rsidR="007C446A">
              <w:rPr>
                <w:rFonts w:hint="cs"/>
                <w:cs/>
                <w:lang w:bidi="th-TH"/>
              </w:rPr>
              <w:t>๕.</w:t>
            </w:r>
            <w:r w:rsidR="00654A02" w:rsidRPr="00316AA1">
              <w:rPr>
                <w:rFonts w:hint="cs"/>
                <w:rtl/>
                <w:cs/>
                <w:lang w:bidi="th-TH"/>
              </w:rPr>
              <w:t>๙</w:t>
            </w:r>
            <w:r w:rsidR="00654A02">
              <w:rPr>
                <w:rFonts w:hint="cs"/>
                <w:cs/>
                <w:lang w:bidi="th-TH"/>
              </w:rPr>
              <w:t xml:space="preserve"> เครื่องกระดาษที่เน้นรูปแบบเน้นความสมจริงและ</w:t>
            </w:r>
            <w:r w:rsidR="00654A02" w:rsidRPr="00316AA1">
              <w:rPr>
                <w:rFonts w:hint="cs"/>
                <w:cs/>
                <w:lang w:bidi="th-TH"/>
              </w:rPr>
              <w:t>ปรับ</w:t>
            </w:r>
            <w:r w:rsidR="00654A02">
              <w:rPr>
                <w:rFonts w:hint="cs"/>
                <w:cs/>
                <w:lang w:bidi="th-TH"/>
              </w:rPr>
              <w:t>ได้</w:t>
            </w:r>
            <w:r w:rsidR="00654A02" w:rsidRPr="00316AA1">
              <w:rPr>
                <w:rFonts w:hint="cs"/>
                <w:cs/>
                <w:lang w:bidi="th-TH"/>
              </w:rPr>
              <w:t>ตามยุคสมัย</w:t>
            </w:r>
            <w:r w:rsidRPr="007C4AE7">
              <w:rPr>
                <w:rStyle w:val="Hyperlink"/>
                <w:webHidden/>
                <w:color w:val="auto"/>
                <w:u w:val="none"/>
              </w:rPr>
              <w:tab/>
            </w:r>
          </w:hyperlink>
          <w:r w:rsidR="00654A02">
            <w:rPr>
              <w:rStyle w:val="Hyperlink"/>
              <w:rFonts w:hint="cs"/>
              <w:color w:val="auto"/>
              <w:u w:val="none"/>
              <w:cs/>
              <w:lang w:bidi="th-TH"/>
            </w:rPr>
            <w:t>๔๙</w:t>
          </w:r>
        </w:p>
        <w:p w:rsidR="00654A02" w:rsidRPr="007C4AE7" w:rsidRDefault="00452AE3" w:rsidP="00654A02">
          <w:pPr>
            <w:pStyle w:val="TOC1"/>
          </w:pPr>
          <w:hyperlink w:anchor="_Toc520208652" w:history="1">
            <w:r w:rsidR="00714F60">
              <w:rPr>
                <w:rStyle w:val="Hyperlink"/>
                <w:color w:val="auto"/>
                <w:u w:val="none"/>
                <w:cs/>
                <w:lang w:bidi="th-TH"/>
              </w:rPr>
              <w:t>ภาพที่๕.๑๐การประกอบธุระกิจเครื่องกระดาษลักษณะงานในครอบครัว</w:t>
            </w:r>
            <w:r w:rsidR="00654A02" w:rsidRPr="007C4AE7">
              <w:rPr>
                <w:rStyle w:val="Hyperlink"/>
                <w:webHidden/>
                <w:color w:val="auto"/>
                <w:u w:val="none"/>
              </w:rPr>
              <w:tab/>
            </w:r>
            <w:r w:rsidR="00654A02">
              <w:rPr>
                <w:rStyle w:val="Hyperlink"/>
                <w:rFonts w:hint="cs"/>
                <w:webHidden/>
                <w:color w:val="auto"/>
                <w:u w:val="none"/>
                <w:cs/>
                <w:lang w:bidi="th-TH"/>
              </w:rPr>
              <w:t>๕๒</w:t>
            </w:r>
          </w:hyperlink>
        </w:p>
        <w:p w:rsidR="00654A02" w:rsidRPr="007C4AE7" w:rsidRDefault="00714F60" w:rsidP="00654A02">
          <w:pPr>
            <w:pStyle w:val="TOC1"/>
          </w:pPr>
          <w:r>
            <w:rPr>
              <w:rFonts w:hint="cs"/>
              <w:cs/>
              <w:lang w:bidi="th-TH"/>
            </w:rPr>
            <w:t>ภาพที่๕.๑๑การประกอบการค้าขายชุดเครื่องกระดาษในปัจจุบัน</w:t>
          </w:r>
          <w:r w:rsidR="007C446A">
            <w:rPr>
              <w:rStyle w:val="Hyperlink"/>
              <w:color w:val="auto"/>
              <w:u w:val="none"/>
              <w:rtl/>
              <w:cs/>
            </w:rPr>
            <w:tab/>
          </w:r>
          <w:r w:rsidR="00654A02">
            <w:rPr>
              <w:rStyle w:val="Hyperlink"/>
              <w:rFonts w:hint="cs"/>
              <w:color w:val="auto"/>
              <w:u w:val="none"/>
              <w:cs/>
              <w:lang w:bidi="th-TH"/>
            </w:rPr>
            <w:t>๕๓</w:t>
          </w:r>
        </w:p>
        <w:p w:rsidR="00654A02" w:rsidRPr="007C4AE7" w:rsidRDefault="00452AE3" w:rsidP="00654A02">
          <w:pPr>
            <w:pStyle w:val="TOC1"/>
          </w:pPr>
          <w:hyperlink w:anchor="_Toc520208652" w:history="1">
            <w:r w:rsidR="00654A02" w:rsidRPr="007C4AE7">
              <w:rPr>
                <w:rStyle w:val="Hyperlink"/>
                <w:color w:val="auto"/>
                <w:u w:val="none"/>
                <w:cs/>
                <w:lang w:bidi="th-TH"/>
              </w:rPr>
              <w:t>ภาพที่</w:t>
            </w:r>
            <w:r w:rsidR="00654A02">
              <w:rPr>
                <w:rStyle w:val="Hyperlink"/>
                <w:rFonts w:hint="cs"/>
                <w:color w:val="auto"/>
                <w:u w:val="none"/>
                <w:cs/>
                <w:lang w:bidi="th-TH"/>
              </w:rPr>
              <w:t>๕.๑๒ ชุดเครื่องกระดาษครั้งที่๕โดยมูลนิธิป่อเต็กตึ๊ง จัดพิธีบำเพ็ญกุศลน้อมอุทิศถวายรัชกาลที่ ๙ซึ่งเกี่ยวข้องโครงการพระราชดำริ</w:t>
            </w:r>
            <w:r w:rsidR="00654A02" w:rsidRPr="007C4AE7">
              <w:rPr>
                <w:rStyle w:val="Hyperlink"/>
                <w:webHidden/>
                <w:color w:val="auto"/>
                <w:u w:val="none"/>
              </w:rPr>
              <w:tab/>
            </w:r>
            <w:r w:rsidR="00654A02">
              <w:rPr>
                <w:rStyle w:val="Hyperlink"/>
                <w:rFonts w:hint="cs"/>
                <w:webHidden/>
                <w:color w:val="auto"/>
                <w:u w:val="none"/>
                <w:cs/>
                <w:lang w:bidi="th-TH"/>
              </w:rPr>
              <w:t>๕๔</w:t>
            </w:r>
          </w:hyperlink>
        </w:p>
        <w:p w:rsidR="007C4AE7" w:rsidRDefault="00452AE3" w:rsidP="007C4AE7">
          <w:pPr>
            <w:rPr>
              <w:b/>
              <w:bCs/>
              <w:noProof/>
            </w:rPr>
          </w:pPr>
        </w:p>
      </w:sdtContent>
    </w:sdt>
    <w:p w:rsidR="00B065D5" w:rsidRPr="00654A02" w:rsidRDefault="00B065D5" w:rsidP="00654A02">
      <w:pPr>
        <w:rPr>
          <w:rFonts w:ascii="TH SarabunPSK" w:hAnsi="TH SarabunPSK" w:cs="TH SarabunPSK"/>
          <w:sz w:val="32"/>
          <w:szCs w:val="32"/>
        </w:rPr>
      </w:pPr>
    </w:p>
    <w:p w:rsidR="00B065D5" w:rsidRPr="00B065D5" w:rsidRDefault="00B065D5" w:rsidP="00B065D5">
      <w:pPr>
        <w:tabs>
          <w:tab w:val="left" w:pos="709"/>
          <w:tab w:val="left" w:pos="993"/>
          <w:tab w:val="left" w:pos="1418"/>
        </w:tabs>
        <w:rPr>
          <w:rFonts w:ascii="Angsana New" w:hAnsi="Angsana New" w:cs="Angsana New"/>
          <w:rtl/>
          <w:cs/>
        </w:rPr>
      </w:pPr>
    </w:p>
    <w:p w:rsidR="00B065D5" w:rsidRDefault="00B065D5" w:rsidP="00016474">
      <w:pPr>
        <w:jc w:val="center"/>
      </w:pPr>
    </w:p>
    <w:sectPr w:rsidR="00B065D5" w:rsidSect="00C04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2160" w:header="720" w:footer="720" w:gutter="0"/>
      <w:pgNumType w:fmt="thaiNumbers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08" w:rsidRDefault="00813908" w:rsidP="009027AC">
      <w:pPr>
        <w:spacing w:after="0" w:line="240" w:lineRule="auto"/>
      </w:pPr>
      <w:r>
        <w:separator/>
      </w:r>
    </w:p>
  </w:endnote>
  <w:endnote w:type="continuationSeparator" w:id="0">
    <w:p w:rsidR="00813908" w:rsidRDefault="00813908" w:rsidP="0090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Default="00C0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Default="00C04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Default="00C0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08" w:rsidRDefault="00813908" w:rsidP="009027AC">
      <w:pPr>
        <w:spacing w:after="0" w:line="240" w:lineRule="auto"/>
      </w:pPr>
      <w:r>
        <w:separator/>
      </w:r>
    </w:p>
  </w:footnote>
  <w:footnote w:type="continuationSeparator" w:id="0">
    <w:p w:rsidR="00813908" w:rsidRDefault="00813908" w:rsidP="0090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Default="00C0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Pr="00B65B2C" w:rsidRDefault="00C042E6">
    <w:pPr>
      <w:pStyle w:val="Header"/>
      <w:jc w:val="right"/>
      <w:rPr>
        <w:sz w:val="28"/>
        <w:szCs w:val="28"/>
      </w:rPr>
    </w:pPr>
    <w:r w:rsidRPr="00B65B2C">
      <w:rPr>
        <w:rFonts w:hint="cs"/>
        <w:sz w:val="28"/>
        <w:szCs w:val="28"/>
        <w:cs/>
        <w:lang w:bidi="th-TH"/>
      </w:rPr>
      <w:t>(</w:t>
    </w:r>
    <w:sdt>
      <w:sdtPr>
        <w:rPr>
          <w:sz w:val="28"/>
          <w:szCs w:val="28"/>
        </w:rPr>
        <w:id w:val="-7717773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65B2C">
          <w:rPr>
            <w:sz w:val="28"/>
            <w:szCs w:val="28"/>
          </w:rPr>
          <w:fldChar w:fldCharType="begin"/>
        </w:r>
        <w:r w:rsidRPr="00B65B2C">
          <w:rPr>
            <w:sz w:val="28"/>
            <w:szCs w:val="28"/>
          </w:rPr>
          <w:instrText xml:space="preserve"> PAGE   \* MERGEFORMAT </w:instrText>
        </w:r>
        <w:r w:rsidRPr="00B65B2C">
          <w:rPr>
            <w:sz w:val="28"/>
            <w:szCs w:val="28"/>
          </w:rPr>
          <w:fldChar w:fldCharType="separate"/>
        </w:r>
        <w:r w:rsidR="00452AE3">
          <w:rPr>
            <w:noProof/>
            <w:sz w:val="28"/>
            <w:szCs w:val="28"/>
            <w:cs/>
            <w:lang w:bidi="th-TH"/>
          </w:rPr>
          <w:t>๗</w:t>
        </w:r>
        <w:r w:rsidRPr="00B65B2C">
          <w:rPr>
            <w:noProof/>
            <w:sz w:val="28"/>
            <w:szCs w:val="28"/>
          </w:rPr>
          <w:fldChar w:fldCharType="end"/>
        </w:r>
        <w:r w:rsidRPr="00B65B2C">
          <w:rPr>
            <w:rFonts w:hint="cs"/>
            <w:noProof/>
            <w:sz w:val="28"/>
            <w:szCs w:val="28"/>
            <w:cs/>
            <w:lang w:bidi="th-TH"/>
          </w:rPr>
          <w:t>)</w:t>
        </w:r>
      </w:sdtContent>
    </w:sdt>
  </w:p>
  <w:p w:rsidR="009027AC" w:rsidRDefault="00902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E6" w:rsidRDefault="00C04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D5"/>
    <w:rsid w:val="00016474"/>
    <w:rsid w:val="00372AD9"/>
    <w:rsid w:val="00452AE3"/>
    <w:rsid w:val="004A6F03"/>
    <w:rsid w:val="004D2268"/>
    <w:rsid w:val="004E17C4"/>
    <w:rsid w:val="00654A02"/>
    <w:rsid w:val="006A30D5"/>
    <w:rsid w:val="00714F60"/>
    <w:rsid w:val="00766015"/>
    <w:rsid w:val="007C446A"/>
    <w:rsid w:val="007C4AE7"/>
    <w:rsid w:val="007D028A"/>
    <w:rsid w:val="00813908"/>
    <w:rsid w:val="00862ED2"/>
    <w:rsid w:val="008B547A"/>
    <w:rsid w:val="008F41A9"/>
    <w:rsid w:val="009027AC"/>
    <w:rsid w:val="00B065D5"/>
    <w:rsid w:val="00B65B2C"/>
    <w:rsid w:val="00C042E6"/>
    <w:rsid w:val="00C8416F"/>
    <w:rsid w:val="00CB373D"/>
    <w:rsid w:val="00D56710"/>
    <w:rsid w:val="00D62619"/>
    <w:rsid w:val="00E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378E"/>
  <w15:docId w15:val="{A16A9B83-2830-498D-8EF8-60616B48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AC"/>
  </w:style>
  <w:style w:type="paragraph" w:styleId="Footer">
    <w:name w:val="footer"/>
    <w:basedOn w:val="Normal"/>
    <w:link w:val="FooterChar"/>
    <w:uiPriority w:val="99"/>
    <w:unhideWhenUsed/>
    <w:rsid w:val="00902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AC"/>
  </w:style>
  <w:style w:type="character" w:customStyle="1" w:styleId="Heading1Char">
    <w:name w:val="Heading 1 Char"/>
    <w:basedOn w:val="DefaultParagraphFont"/>
    <w:link w:val="Heading1"/>
    <w:uiPriority w:val="9"/>
    <w:rsid w:val="008B5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547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4AE7"/>
    <w:pPr>
      <w:tabs>
        <w:tab w:val="right" w:leader="dot" w:pos="9350"/>
      </w:tabs>
      <w:spacing w:after="100"/>
    </w:pPr>
    <w:rPr>
      <w:rFonts w:ascii="Angsana New" w:hAnsi="Angsana New" w:cs="Angsana New"/>
      <w:noProof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344B-E660-45C1-A788-5B407271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MASTER-PC</cp:lastModifiedBy>
  <cp:revision>17</cp:revision>
  <cp:lastPrinted>2018-07-24T08:34:00Z</cp:lastPrinted>
  <dcterms:created xsi:type="dcterms:W3CDTF">2018-07-23T08:45:00Z</dcterms:created>
  <dcterms:modified xsi:type="dcterms:W3CDTF">2018-07-31T08:15:00Z</dcterms:modified>
</cp:coreProperties>
</file>