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A91" w:rsidRPr="00000A91" w:rsidRDefault="00000A91" w:rsidP="00000A9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 w:bidi="th-TH"/>
        </w:rPr>
      </w:pPr>
      <w:r w:rsidRPr="00000A91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 w:bidi="th-TH"/>
        </w:rPr>
        <w:t>บทคัดย่อ</w:t>
      </w:r>
    </w:p>
    <w:p w:rsidR="00000A91" w:rsidRPr="00000A91" w:rsidRDefault="00000A91" w:rsidP="00000A91">
      <w:pPr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 w:bidi="th-TH"/>
        </w:rPr>
      </w:pPr>
    </w:p>
    <w:p w:rsidR="00000A91" w:rsidRPr="00000A91" w:rsidRDefault="00000A91" w:rsidP="002253E8">
      <w:pPr>
        <w:spacing w:after="0" w:line="240" w:lineRule="auto"/>
        <w:ind w:left="2160" w:hanging="2160"/>
        <w:jc w:val="thaiDistribute"/>
        <w:rPr>
          <w:rFonts w:ascii="TH SarabunPSK" w:eastAsia="SimSun" w:hAnsi="TH SarabunPSK" w:cs="TH SarabunPSK"/>
          <w:sz w:val="32"/>
          <w:szCs w:val="32"/>
          <w:lang w:eastAsia="zh-CN" w:bidi="th-TH"/>
        </w:rPr>
      </w:pPr>
      <w:r w:rsidRPr="00000A91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 w:bidi="th-TH"/>
        </w:rPr>
        <w:t>ชื่อรายงานการวิจัย</w:t>
      </w:r>
      <w:r w:rsidRPr="00000A91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 xml:space="preserve">  </w:t>
      </w:r>
      <w:r w:rsidR="002253E8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ab/>
      </w:r>
      <w:r w:rsidRPr="00000A91">
        <w:rPr>
          <w:rFonts w:ascii="TH SarabunPSK" w:eastAsia="SimSun" w:hAnsi="TH SarabunPSK" w:cs="TH SarabunPSK"/>
          <w:sz w:val="32"/>
          <w:szCs w:val="32"/>
          <w:lang w:eastAsia="zh-CN" w:bidi="th-TH"/>
        </w:rPr>
        <w:t xml:space="preserve">: </w:t>
      </w:r>
      <w:r w:rsidR="00D96A05" w:rsidRPr="00D96A05">
        <w:rPr>
          <w:rFonts w:ascii="TH SarabunPSK" w:eastAsia="Calibri" w:hAnsi="TH SarabunPSK" w:cs="TH SarabunPSK"/>
          <w:sz w:val="32"/>
          <w:szCs w:val="32"/>
          <w:cs/>
          <w:lang w:bidi="th-TH"/>
        </w:rPr>
        <w:t>การจัดการทรัพยากรร่วมของชุมชนท้องถิ่น : ก</w:t>
      </w:r>
      <w:r w:rsidR="00D96A05">
        <w:rPr>
          <w:rFonts w:ascii="TH SarabunPSK" w:eastAsia="Calibri" w:hAnsi="TH SarabunPSK" w:cs="TH SarabunPSK"/>
          <w:sz w:val="32"/>
          <w:szCs w:val="32"/>
          <w:cs/>
          <w:lang w:bidi="th-TH"/>
        </w:rPr>
        <w:t>รณีศึกษาชุมชนคลองลัดมะยม</w:t>
      </w:r>
      <w:r w:rsidR="00D96A0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="00D96A05" w:rsidRPr="00D96A05">
        <w:rPr>
          <w:rFonts w:ascii="TH SarabunPSK" w:eastAsia="Calibri" w:hAnsi="TH SarabunPSK" w:cs="TH SarabunPSK"/>
          <w:sz w:val="32"/>
          <w:szCs w:val="32"/>
          <w:cs/>
          <w:lang w:bidi="th-TH"/>
        </w:rPr>
        <w:t>แขวงบางระมาด เขตตลิ่งชัน กรุงเทพมหานคร</w:t>
      </w:r>
    </w:p>
    <w:p w:rsidR="00000A91" w:rsidRPr="00000A91" w:rsidRDefault="00000A91" w:rsidP="00000A91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 w:bidi="th-TH"/>
        </w:rPr>
      </w:pPr>
      <w:r w:rsidRPr="00000A91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 w:bidi="th-TH"/>
        </w:rPr>
        <w:t>ชื่อผู้วิจัย</w:t>
      </w:r>
      <w:r w:rsidRPr="00000A91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ab/>
        <w:t xml:space="preserve">   </w:t>
      </w:r>
      <w:r w:rsidRPr="00000A91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ab/>
      </w:r>
      <w:r w:rsidRPr="00000A91">
        <w:rPr>
          <w:rFonts w:ascii="TH SarabunPSK" w:eastAsia="SimSun" w:hAnsi="TH SarabunPSK" w:cs="TH SarabunPSK"/>
          <w:sz w:val="32"/>
          <w:szCs w:val="32"/>
          <w:lang w:eastAsia="zh-CN" w:bidi="th-TH"/>
        </w:rPr>
        <w:t xml:space="preserve">: </w:t>
      </w:r>
      <w:r w:rsidRPr="00000A91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อาจารย์</w:t>
      </w:r>
      <w:r w:rsidR="00D96A05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อัยรวี  วีระพันธ์พงศ์</w:t>
      </w:r>
      <w:r w:rsidRPr="00000A91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ab/>
      </w:r>
      <w:r w:rsidRPr="00000A91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ab/>
      </w:r>
      <w:r w:rsidRPr="00000A91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ab/>
      </w:r>
    </w:p>
    <w:p w:rsidR="00000A91" w:rsidRPr="00000A91" w:rsidRDefault="00000A91" w:rsidP="00000A91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 w:bidi="th-TH"/>
        </w:rPr>
      </w:pPr>
      <w:r w:rsidRPr="00000A91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 w:bidi="th-TH"/>
        </w:rPr>
        <w:t>ปีที่ทำการวิจัย</w:t>
      </w:r>
      <w:r w:rsidRPr="00000A91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 xml:space="preserve">        </w:t>
      </w:r>
      <w:r w:rsidRPr="00000A91">
        <w:rPr>
          <w:rFonts w:ascii="TH SarabunPSK" w:eastAsia="SimSun" w:hAnsi="TH SarabunPSK" w:cs="TH SarabunPSK"/>
          <w:sz w:val="32"/>
          <w:szCs w:val="32"/>
          <w:lang w:eastAsia="zh-CN" w:bidi="th-TH"/>
        </w:rPr>
        <w:tab/>
        <w:t>:</w:t>
      </w:r>
      <w:r w:rsidRPr="00000A91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 xml:space="preserve"> </w:t>
      </w:r>
      <w:r w:rsidRPr="00000A91">
        <w:rPr>
          <w:rFonts w:ascii="TH SarabunPSK" w:eastAsia="SimSun" w:hAnsi="TH SarabunPSK" w:cs="TH SarabunPSK"/>
          <w:sz w:val="32"/>
          <w:szCs w:val="32"/>
          <w:lang w:eastAsia="zh-CN" w:bidi="th-TH"/>
        </w:rPr>
        <w:t>25</w:t>
      </w:r>
      <w:r w:rsidR="00187E43">
        <w:rPr>
          <w:rFonts w:ascii="TH SarabunPSK" w:eastAsia="SimSun" w:hAnsi="TH SarabunPSK" w:cs="TH SarabunPSK"/>
          <w:sz w:val="32"/>
          <w:szCs w:val="32"/>
          <w:lang w:eastAsia="zh-CN" w:bidi="th-TH"/>
        </w:rPr>
        <w:t>60</w:t>
      </w:r>
    </w:p>
    <w:p w:rsidR="00000A91" w:rsidRPr="00000A91" w:rsidRDefault="00000A91" w:rsidP="00000A91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 w:bidi="th-TH"/>
        </w:rPr>
      </w:pPr>
      <w:r w:rsidRPr="00000A91">
        <w:rPr>
          <w:rFonts w:ascii="TH SarabunPSK" w:eastAsia="SimSun" w:hAnsi="TH SarabunPSK" w:cs="TH SarabunPSK"/>
          <w:sz w:val="32"/>
          <w:szCs w:val="32"/>
          <w:lang w:eastAsia="zh-CN" w:bidi="th-TH"/>
        </w:rPr>
        <w:tab/>
      </w:r>
      <w:r w:rsidRPr="00000A91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ab/>
      </w:r>
    </w:p>
    <w:p w:rsidR="00D96A05" w:rsidRPr="00D96A05" w:rsidRDefault="00000A91" w:rsidP="00D96A05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000A91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ab/>
      </w:r>
      <w:r w:rsidR="00D96A05" w:rsidRPr="00D96A05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ารศึกษาครั้งนี้มีวัตถุประสงค์เพื่อศึกษาลักษณะและกระบวนการการจัดการทรัพยากรร่วมของชุมชนคลองลัดมะยม แขวงบางระมาด เขตตลิ่งชัน กรุงเทพมหานคร เป็นการศึกษาเชิงคุณภาพ โดยใช้วิธีการสำรวจเชิงเอกสาร(</w:t>
      </w:r>
      <w:r w:rsidR="00D96A05" w:rsidRPr="00D96A05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Documentary Research), </w:t>
      </w:r>
      <w:r w:rsidR="00D96A05" w:rsidRPr="00D96A05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การสังเกตการณ์ (</w:t>
      </w:r>
      <w:r w:rsidR="00D96A05" w:rsidRPr="00D96A05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Observation) </w:t>
      </w:r>
      <w:r w:rsidR="00D96A05" w:rsidRPr="00D96A05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และการสัมภาษณ์เชิงลึก (</w:t>
      </w:r>
      <w:r w:rsidR="00D96A05" w:rsidRPr="00D96A05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In-depth Interview) </w:t>
      </w:r>
      <w:r w:rsidR="00D96A05" w:rsidRPr="00D96A05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โดยมีกลุ่มเป้าหมายในการศึกษา คือ ประธานชุมชนคลองลัดมะยมและคณะการการชุมชน จำนวน 2 คน</w:t>
      </w:r>
      <w:r w:rsidR="00D96A05" w:rsidRPr="00D96A05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, </w:t>
      </w:r>
      <w:r w:rsidR="00D96A05" w:rsidRPr="00D96A05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สมาชิกภายในชุมชน จำนวน 2 คน และ บุคคล หน่วยงานต่างๆที่เกี่ยวข้องกับการจัดการทรัพยากรร่วมของชุมชน จำนวน 3 คน ผลการวิจัยพบว่า ลักษณะการจัดการทรัพยากรร่วมของชุมชนคลองลัดมะยมจำแนกได้ 2 ด้าน คือ 1) ด้านทรัพยากรน้ำ โดยมีการใช้ประโยชน์เพื่อการอุปโภคบริโภค</w:t>
      </w:r>
      <w:r w:rsidR="00D96A05" w:rsidRPr="00D96A05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, </w:t>
      </w:r>
      <w:r w:rsidR="00D96A05" w:rsidRPr="00D96A05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การเกษตร</w:t>
      </w:r>
      <w:r w:rsidR="00D96A05" w:rsidRPr="00D96A05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, </w:t>
      </w:r>
      <w:r w:rsidR="00D96A05" w:rsidRPr="00D96A05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การคมนาคม</w:t>
      </w:r>
      <w:r w:rsidR="00D96A05" w:rsidRPr="00D96A05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, </w:t>
      </w:r>
      <w:r w:rsidR="00D96A05" w:rsidRPr="00D96A05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ตลาดน้ำ และการท่องเที่ยว และ 2) ด้านทรัพยากรดิน โดยมีการใช้ประโยชน์ในด้านตลาดน้ำและแหล่งการเรียนรู้ ส่วนกระบวนการจัดการทรัพยากรร่วมของชุมชน คือ 1) การออกแบบกติกาในการจัดการทรัพยากรร่วมของชุมชน 2) การใช้กติกาในการจัดการทรัพยากรร่วมของชุมชน และ 3) การจัดการและการพัฒนาองค์การของชุมชน</w:t>
      </w:r>
    </w:p>
    <w:p w:rsidR="00D96A05" w:rsidRPr="00D96A05" w:rsidRDefault="00D96A05" w:rsidP="00D96A05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000A91" w:rsidRPr="00000A91" w:rsidRDefault="00D96A05" w:rsidP="00D96A05">
      <w:pPr>
        <w:spacing w:after="0" w:line="240" w:lineRule="auto"/>
        <w:jc w:val="thaiDistribute"/>
        <w:rPr>
          <w:rFonts w:ascii="TH SarabunPSK" w:eastAsia="SimSun" w:hAnsi="TH SarabunPSK" w:cs="TH SarabunPSK"/>
          <w:sz w:val="24"/>
          <w:szCs w:val="28"/>
          <w:lang w:eastAsia="zh-CN" w:bidi="th-TH"/>
        </w:rPr>
      </w:pPr>
      <w:r w:rsidRPr="00D96A05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 w:bidi="th-TH"/>
        </w:rPr>
        <w:t>คำสำคัญ</w:t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 xml:space="preserve"> </w:t>
      </w:r>
      <w:r w:rsidRPr="00D96A05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 w:bidi="th-TH"/>
        </w:rPr>
        <w:t>:</w:t>
      </w:r>
      <w:r w:rsidRPr="00D96A05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 xml:space="preserve"> การจัดการทรัพยากรร่วม</w:t>
      </w:r>
      <w:r w:rsidRPr="00D96A05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, </w:t>
      </w:r>
      <w:r w:rsidRPr="00D96A05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ชุมชน</w:t>
      </w:r>
      <w:r w:rsidR="00000A91" w:rsidRPr="00000A91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ab/>
      </w:r>
    </w:p>
    <w:p w:rsidR="00563335" w:rsidRDefault="00563335">
      <w:pPr>
        <w:rPr>
          <w:lang w:bidi="th-TH"/>
        </w:rPr>
      </w:pPr>
      <w:bookmarkStart w:id="0" w:name="_GoBack"/>
      <w:bookmarkEnd w:id="0"/>
    </w:p>
    <w:sectPr w:rsidR="00563335" w:rsidSect="00415F19">
      <w:headerReference w:type="default" r:id="rId7"/>
      <w:pgSz w:w="11906" w:h="16838"/>
      <w:pgMar w:top="2160" w:right="1440" w:bottom="1440" w:left="216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573" w:rsidRDefault="009B0573" w:rsidP="00421DB2">
      <w:pPr>
        <w:spacing w:after="0" w:line="240" w:lineRule="auto"/>
      </w:pPr>
      <w:r>
        <w:separator/>
      </w:r>
    </w:p>
  </w:endnote>
  <w:endnote w:type="continuationSeparator" w:id="0">
    <w:p w:rsidR="009B0573" w:rsidRDefault="009B0573" w:rsidP="0042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573" w:rsidRDefault="009B0573" w:rsidP="00421DB2">
      <w:pPr>
        <w:spacing w:after="0" w:line="240" w:lineRule="auto"/>
      </w:pPr>
      <w:r>
        <w:separator/>
      </w:r>
    </w:p>
  </w:footnote>
  <w:footnote w:type="continuationSeparator" w:id="0">
    <w:p w:rsidR="009B0573" w:rsidRDefault="009B0573" w:rsidP="00421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2125141"/>
      <w:docPartObj>
        <w:docPartGallery w:val="Page Numbers (Top of Page)"/>
        <w:docPartUnique/>
      </w:docPartObj>
    </w:sdtPr>
    <w:sdtEndPr/>
    <w:sdtContent>
      <w:p w:rsidR="00415F19" w:rsidRPr="00421DB2" w:rsidRDefault="009F0052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 w:hint="cs"/>
            <w:sz w:val="32"/>
            <w:szCs w:val="32"/>
            <w:cs/>
            <w:lang w:bidi="th-TH"/>
          </w:rPr>
          <w:t>(</w:t>
        </w:r>
        <w:r>
          <w:rPr>
            <w:rFonts w:ascii="TH SarabunPSK" w:hAnsi="TH SarabunPSK" w:cs="TH SarabunPSK"/>
            <w:sz w:val="32"/>
            <w:szCs w:val="32"/>
            <w:lang w:bidi="th-TH"/>
          </w:rPr>
          <w:t>1</w:t>
        </w:r>
        <w:r>
          <w:rPr>
            <w:rFonts w:ascii="TH SarabunPSK" w:hAnsi="TH SarabunPSK" w:cs="TH SarabunPSK" w:hint="cs"/>
            <w:sz w:val="32"/>
            <w:szCs w:val="32"/>
            <w:cs/>
            <w:lang w:bidi="th-TH"/>
          </w:rPr>
          <w:t>)</w:t>
        </w:r>
      </w:p>
    </w:sdtContent>
  </w:sdt>
  <w:p w:rsidR="00415F19" w:rsidRDefault="00425E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91"/>
    <w:rsid w:val="00000A91"/>
    <w:rsid w:val="00061BF5"/>
    <w:rsid w:val="001510B7"/>
    <w:rsid w:val="00187E43"/>
    <w:rsid w:val="002253E8"/>
    <w:rsid w:val="00421DB2"/>
    <w:rsid w:val="004A2B13"/>
    <w:rsid w:val="004D1F21"/>
    <w:rsid w:val="00563335"/>
    <w:rsid w:val="005F02E9"/>
    <w:rsid w:val="00650C71"/>
    <w:rsid w:val="00746738"/>
    <w:rsid w:val="008B4C97"/>
    <w:rsid w:val="00900EBE"/>
    <w:rsid w:val="00966A9D"/>
    <w:rsid w:val="009B0573"/>
    <w:rsid w:val="009F0052"/>
    <w:rsid w:val="00D06E5D"/>
    <w:rsid w:val="00D9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A91"/>
  </w:style>
  <w:style w:type="paragraph" w:styleId="Footer">
    <w:name w:val="footer"/>
    <w:basedOn w:val="Normal"/>
    <w:link w:val="FooterChar"/>
    <w:uiPriority w:val="99"/>
    <w:unhideWhenUsed/>
    <w:rsid w:val="00421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D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A91"/>
  </w:style>
  <w:style w:type="paragraph" w:styleId="Footer">
    <w:name w:val="footer"/>
    <w:basedOn w:val="Normal"/>
    <w:link w:val="FooterChar"/>
    <w:uiPriority w:val="99"/>
    <w:unhideWhenUsed/>
    <w:rsid w:val="00421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HS</cp:lastModifiedBy>
  <cp:revision>3</cp:revision>
  <cp:lastPrinted>2017-11-28T09:31:00Z</cp:lastPrinted>
  <dcterms:created xsi:type="dcterms:W3CDTF">2017-11-28T09:31:00Z</dcterms:created>
  <dcterms:modified xsi:type="dcterms:W3CDTF">2017-11-28T09:31:00Z</dcterms:modified>
</cp:coreProperties>
</file>