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473" w:rsidRPr="00A8026F" w:rsidRDefault="00DC5DB6" w:rsidP="00DC5DB6">
      <w:pPr>
        <w:jc w:val="center"/>
        <w:rPr>
          <w:rFonts w:ascii="TH SarabunPSK" w:hAnsi="TH SarabunPSK" w:cs="TH SarabunPSK"/>
          <w:b/>
          <w:bCs/>
          <w:sz w:val="32"/>
          <w:szCs w:val="40"/>
        </w:rPr>
      </w:pPr>
      <w:r w:rsidRPr="00A8026F">
        <w:rPr>
          <w:rFonts w:ascii="TH SarabunPSK" w:hAnsi="TH SarabunPSK" w:cs="TH SarabunPSK"/>
          <w:b/>
          <w:bCs/>
          <w:sz w:val="32"/>
          <w:szCs w:val="40"/>
          <w:cs/>
        </w:rPr>
        <w:t>บทคัดย่อ</w:t>
      </w:r>
    </w:p>
    <w:p w:rsidR="00DC5DB6" w:rsidRPr="00A8026F" w:rsidRDefault="00DC5DB6" w:rsidP="00DC5DB6">
      <w:pPr>
        <w:spacing w:after="0" w:line="240" w:lineRule="auto"/>
        <w:rPr>
          <w:rFonts w:ascii="TH SarabunPSK" w:hAnsi="TH SarabunPSK" w:cs="TH SarabunPSK"/>
          <w:b/>
          <w:bCs/>
          <w:sz w:val="32"/>
          <w:szCs w:val="32"/>
        </w:rPr>
      </w:pPr>
      <w:r w:rsidRPr="00A8026F">
        <w:rPr>
          <w:rFonts w:ascii="TH SarabunPSK" w:hAnsi="TH SarabunPSK" w:cs="TH SarabunPSK"/>
          <w:b/>
          <w:bCs/>
          <w:sz w:val="32"/>
          <w:szCs w:val="32"/>
          <w:cs/>
        </w:rPr>
        <w:t xml:space="preserve">ชื่อรายงานการวิจัย </w:t>
      </w:r>
      <w:r w:rsidRPr="00A8026F">
        <w:rPr>
          <w:rFonts w:ascii="TH SarabunPSK" w:hAnsi="TH SarabunPSK" w:cs="TH SarabunPSK"/>
          <w:b/>
          <w:bCs/>
          <w:sz w:val="32"/>
          <w:szCs w:val="32"/>
        </w:rPr>
        <w:tab/>
      </w:r>
      <w:r w:rsidRPr="00A8026F">
        <w:rPr>
          <w:rFonts w:ascii="TH SarabunPSK" w:hAnsi="TH SarabunPSK" w:cs="TH SarabunPSK"/>
          <w:sz w:val="32"/>
          <w:szCs w:val="32"/>
        </w:rPr>
        <w:t>:</w:t>
      </w:r>
      <w:r w:rsidR="00A8026F">
        <w:rPr>
          <w:rFonts w:ascii="TH SarabunPSK" w:hAnsi="TH SarabunPSK" w:cs="TH SarabunPSK" w:hint="cs"/>
          <w:b/>
          <w:bCs/>
          <w:sz w:val="32"/>
          <w:szCs w:val="32"/>
          <w:cs/>
        </w:rPr>
        <w:t xml:space="preserve">  </w:t>
      </w:r>
      <w:r w:rsidRPr="00A8026F">
        <w:rPr>
          <w:rFonts w:ascii="TH SarabunPSK" w:hAnsi="TH SarabunPSK" w:cs="TH SarabunPSK"/>
          <w:sz w:val="32"/>
          <w:szCs w:val="32"/>
          <w:cs/>
        </w:rPr>
        <w:t>พฤติกรรมนักท่องเที่ยวกับกิจกรรมในการท่องเที่ยวเชิงอาหาร</w:t>
      </w:r>
      <w:r w:rsidRPr="00A8026F">
        <w:rPr>
          <w:rFonts w:ascii="TH SarabunPSK" w:hAnsi="TH SarabunPSK" w:cs="TH SarabunPSK"/>
          <w:b/>
          <w:bCs/>
          <w:sz w:val="32"/>
          <w:szCs w:val="32"/>
        </w:rPr>
        <w:t xml:space="preserve"> </w:t>
      </w:r>
    </w:p>
    <w:p w:rsidR="00DC5DB6" w:rsidRPr="00A8026F" w:rsidRDefault="00A8026F" w:rsidP="00DC5DB6">
      <w:pPr>
        <w:spacing w:after="0" w:line="240" w:lineRule="auto"/>
        <w:rPr>
          <w:rFonts w:ascii="TH SarabunPSK" w:hAnsi="TH SarabunPSK" w:cs="TH SarabunPSK"/>
          <w:b/>
          <w:bCs/>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00DC5DB6" w:rsidRPr="00A8026F">
        <w:rPr>
          <w:rFonts w:ascii="TH SarabunPSK" w:hAnsi="TH SarabunPSK" w:cs="TH SarabunPSK"/>
          <w:sz w:val="32"/>
          <w:szCs w:val="32"/>
          <w:cs/>
        </w:rPr>
        <w:t>และแนวทางในการพัฒนาการท่องเที่ยวเชิงอาหาร</w:t>
      </w:r>
      <w:r w:rsidR="00DC5DB6" w:rsidRPr="00A8026F">
        <w:rPr>
          <w:rFonts w:ascii="TH SarabunPSK" w:hAnsi="TH SarabunPSK" w:cs="TH SarabunPSK"/>
          <w:b/>
          <w:bCs/>
          <w:sz w:val="32"/>
          <w:szCs w:val="32"/>
          <w:cs/>
        </w:rPr>
        <w:t xml:space="preserve"> </w:t>
      </w:r>
    </w:p>
    <w:p w:rsidR="00DC5DB6" w:rsidRPr="00A8026F" w:rsidRDefault="00DC5DB6" w:rsidP="00DC5DB6">
      <w:pPr>
        <w:spacing w:after="0" w:line="240" w:lineRule="auto"/>
        <w:rPr>
          <w:rFonts w:ascii="TH SarabunPSK" w:hAnsi="TH SarabunPSK" w:cs="TH SarabunPSK"/>
          <w:sz w:val="32"/>
          <w:szCs w:val="32"/>
        </w:rPr>
      </w:pPr>
      <w:r w:rsidRPr="00A8026F">
        <w:rPr>
          <w:rFonts w:ascii="TH SarabunPSK" w:hAnsi="TH SarabunPSK" w:cs="TH SarabunPSK"/>
          <w:b/>
          <w:bCs/>
          <w:sz w:val="32"/>
          <w:szCs w:val="32"/>
          <w:cs/>
        </w:rPr>
        <w:t>ชื่อผู้วิจัย</w:t>
      </w:r>
      <w:r w:rsidRPr="00A8026F">
        <w:rPr>
          <w:rFonts w:ascii="TH SarabunPSK" w:hAnsi="TH SarabunPSK" w:cs="TH SarabunPSK"/>
          <w:b/>
          <w:bCs/>
          <w:sz w:val="32"/>
          <w:szCs w:val="32"/>
          <w:cs/>
        </w:rPr>
        <w:tab/>
      </w:r>
      <w:r w:rsidRPr="00A8026F">
        <w:rPr>
          <w:rFonts w:ascii="TH SarabunPSK" w:hAnsi="TH SarabunPSK" w:cs="TH SarabunPSK"/>
          <w:b/>
          <w:bCs/>
          <w:sz w:val="32"/>
          <w:szCs w:val="32"/>
          <w:cs/>
        </w:rPr>
        <w:tab/>
      </w:r>
      <w:r w:rsidRPr="00A8026F">
        <w:rPr>
          <w:rFonts w:ascii="TH SarabunPSK" w:hAnsi="TH SarabunPSK" w:cs="TH SarabunPSK"/>
          <w:sz w:val="32"/>
          <w:szCs w:val="32"/>
        </w:rPr>
        <w:t>:</w:t>
      </w:r>
      <w:r w:rsidR="00A8026F">
        <w:rPr>
          <w:rFonts w:ascii="TH SarabunPSK" w:hAnsi="TH SarabunPSK" w:cs="TH SarabunPSK" w:hint="cs"/>
          <w:b/>
          <w:bCs/>
          <w:sz w:val="32"/>
          <w:szCs w:val="32"/>
          <w:cs/>
        </w:rPr>
        <w:t xml:space="preserve">  </w:t>
      </w:r>
      <w:r w:rsidRPr="00A8026F">
        <w:rPr>
          <w:rFonts w:ascii="TH SarabunPSK" w:hAnsi="TH SarabunPSK" w:cs="TH SarabunPSK"/>
          <w:sz w:val="32"/>
          <w:szCs w:val="32"/>
          <w:cs/>
        </w:rPr>
        <w:t>สุจิตรา   ริมดุสิต</w:t>
      </w:r>
    </w:p>
    <w:p w:rsidR="00DC5DB6" w:rsidRPr="00A8026F" w:rsidRDefault="00DC5DB6" w:rsidP="00DC5DB6">
      <w:pPr>
        <w:spacing w:after="0" w:line="240" w:lineRule="auto"/>
        <w:rPr>
          <w:rFonts w:ascii="TH SarabunPSK" w:hAnsi="TH SarabunPSK" w:cs="TH SarabunPSK"/>
          <w:sz w:val="32"/>
          <w:szCs w:val="32"/>
        </w:rPr>
      </w:pPr>
      <w:r w:rsidRPr="00A8026F">
        <w:rPr>
          <w:rFonts w:ascii="TH SarabunPSK" w:hAnsi="TH SarabunPSK" w:cs="TH SarabunPSK"/>
          <w:b/>
          <w:bCs/>
          <w:sz w:val="32"/>
          <w:szCs w:val="32"/>
          <w:cs/>
        </w:rPr>
        <w:t>ปีที่ทำการวิจัย</w:t>
      </w:r>
      <w:r w:rsidRPr="00A8026F">
        <w:rPr>
          <w:rFonts w:ascii="TH SarabunPSK" w:hAnsi="TH SarabunPSK" w:cs="TH SarabunPSK"/>
          <w:b/>
          <w:bCs/>
          <w:sz w:val="32"/>
          <w:szCs w:val="32"/>
          <w:cs/>
        </w:rPr>
        <w:tab/>
      </w:r>
      <w:r w:rsidRPr="00A8026F">
        <w:rPr>
          <w:rFonts w:ascii="TH SarabunPSK" w:hAnsi="TH SarabunPSK" w:cs="TH SarabunPSK"/>
          <w:b/>
          <w:bCs/>
          <w:sz w:val="32"/>
          <w:szCs w:val="32"/>
          <w:cs/>
        </w:rPr>
        <w:tab/>
      </w:r>
      <w:r w:rsidR="00A8026F">
        <w:rPr>
          <w:rFonts w:ascii="TH SarabunPSK" w:hAnsi="TH SarabunPSK" w:cs="TH SarabunPSK"/>
          <w:b/>
          <w:bCs/>
          <w:sz w:val="32"/>
          <w:szCs w:val="32"/>
        </w:rPr>
        <w:t>:</w:t>
      </w:r>
      <w:r w:rsidR="00A8026F">
        <w:rPr>
          <w:rFonts w:ascii="TH SarabunPSK" w:hAnsi="TH SarabunPSK" w:cs="TH SarabunPSK" w:hint="cs"/>
          <w:b/>
          <w:bCs/>
          <w:sz w:val="32"/>
          <w:szCs w:val="32"/>
          <w:cs/>
        </w:rPr>
        <w:t xml:space="preserve">  </w:t>
      </w:r>
      <w:r w:rsidRPr="00A8026F">
        <w:rPr>
          <w:rFonts w:ascii="TH SarabunPSK" w:hAnsi="TH SarabunPSK" w:cs="TH SarabunPSK"/>
          <w:sz w:val="32"/>
          <w:szCs w:val="32"/>
        </w:rPr>
        <w:t>2561</w:t>
      </w:r>
    </w:p>
    <w:p w:rsidR="00DC5DB6" w:rsidRPr="00A8026F" w:rsidRDefault="00DC5DB6" w:rsidP="00DC5DB6">
      <w:pPr>
        <w:spacing w:after="0" w:line="240" w:lineRule="auto"/>
        <w:jc w:val="center"/>
        <w:rPr>
          <w:rFonts w:ascii="TH SarabunPSK" w:hAnsi="TH SarabunPSK" w:cs="TH SarabunPSK"/>
          <w:sz w:val="32"/>
          <w:szCs w:val="32"/>
        </w:rPr>
      </w:pPr>
      <w:r w:rsidRPr="00A8026F">
        <w:rPr>
          <w:rFonts w:ascii="TH SarabunPSK" w:hAnsi="TH SarabunPSK" w:cs="TH SarabunPSK"/>
          <w:sz w:val="32"/>
          <w:szCs w:val="32"/>
        </w:rPr>
        <w:t>---------------------------------------------------------------------------------------------</w:t>
      </w:r>
      <w:r w:rsidRPr="00A8026F">
        <w:rPr>
          <w:rFonts w:ascii="TH SarabunPSK" w:hAnsi="TH SarabunPSK" w:cs="TH SarabunPSK"/>
          <w:sz w:val="32"/>
          <w:szCs w:val="32"/>
          <w:cs/>
        </w:rPr>
        <w:br/>
      </w:r>
    </w:p>
    <w:p w:rsidR="00DC5DB6" w:rsidRPr="00A8026F" w:rsidRDefault="00DC5DB6" w:rsidP="00814990">
      <w:pPr>
        <w:spacing w:after="0" w:line="240" w:lineRule="auto"/>
        <w:jc w:val="thaiDistribute"/>
        <w:rPr>
          <w:rFonts w:ascii="TH SarabunPSK" w:hAnsi="TH SarabunPSK" w:cs="TH SarabunPSK"/>
          <w:sz w:val="32"/>
          <w:szCs w:val="32"/>
        </w:rPr>
      </w:pPr>
      <w:r w:rsidRPr="00A8026F">
        <w:rPr>
          <w:rFonts w:ascii="TH SarabunPSK" w:hAnsi="TH SarabunPSK" w:cs="TH SarabunPSK"/>
          <w:sz w:val="32"/>
          <w:szCs w:val="32"/>
          <w:cs/>
        </w:rPr>
        <w:tab/>
        <w:t>จากการศึกษาวิจัยเรื่อง “พฤติกรรมนักท่องเที่ยวกับกิจกรรมในการท่องเที่ยวเชิงอาหาร</w:t>
      </w:r>
      <w:r w:rsidRPr="00A8026F">
        <w:rPr>
          <w:rFonts w:ascii="TH SarabunPSK" w:hAnsi="TH SarabunPSK" w:cs="TH SarabunPSK"/>
          <w:sz w:val="32"/>
          <w:szCs w:val="32"/>
        </w:rPr>
        <w:t xml:space="preserve"> </w:t>
      </w:r>
      <w:r w:rsidRPr="00A8026F">
        <w:rPr>
          <w:rFonts w:ascii="TH SarabunPSK" w:hAnsi="TH SarabunPSK" w:cs="TH SarabunPSK"/>
          <w:sz w:val="32"/>
          <w:szCs w:val="32"/>
          <w:cs/>
        </w:rPr>
        <w:t>และแนวทางในการพัฒนาการท่องเที่ยวเชิงอาหาร</w:t>
      </w:r>
      <w:r w:rsidR="00514DF1" w:rsidRPr="00A8026F">
        <w:rPr>
          <w:rFonts w:ascii="TH SarabunPSK" w:hAnsi="TH SarabunPSK" w:cs="TH SarabunPSK"/>
          <w:sz w:val="32"/>
          <w:szCs w:val="32"/>
          <w:cs/>
        </w:rPr>
        <w:t>”  โดยมีวัต</w:t>
      </w:r>
      <w:r w:rsidRPr="00A8026F">
        <w:rPr>
          <w:rFonts w:ascii="TH SarabunPSK" w:hAnsi="TH SarabunPSK" w:cs="TH SarabunPSK"/>
          <w:sz w:val="32"/>
          <w:szCs w:val="32"/>
          <w:cs/>
        </w:rPr>
        <w:t>ถุประสงค์เพื่อศึกษาพฤติกรรมนักท่องเที่ยวเกี่ยวกับการท่องเที่ยวเชิงอาหาร  เพื่อศึกษารูปแบบกิจกรรมการท่องเที่ยว และเพื่อศึกษาแนวทางในการพัฒนาการท่องเที่ยวเชิงอาหาร</w:t>
      </w:r>
      <w:r w:rsidR="00514DF1" w:rsidRPr="00A8026F">
        <w:rPr>
          <w:rFonts w:ascii="TH SarabunPSK" w:hAnsi="TH SarabunPSK" w:cs="TH SarabunPSK"/>
          <w:sz w:val="32"/>
          <w:szCs w:val="32"/>
          <w:cs/>
        </w:rPr>
        <w:t xml:space="preserve"> </w:t>
      </w:r>
      <w:r w:rsidRPr="00A8026F">
        <w:rPr>
          <w:rFonts w:ascii="TH SarabunPSK" w:hAnsi="TH SarabunPSK" w:cs="TH SarabunPSK"/>
          <w:sz w:val="32"/>
          <w:szCs w:val="32"/>
          <w:cs/>
        </w:rPr>
        <w:t>การศึกษาครั้งนี้เป็น</w:t>
      </w:r>
      <w:r w:rsidR="00514DF1" w:rsidRPr="00A8026F">
        <w:rPr>
          <w:rFonts w:ascii="TH SarabunPSK" w:hAnsi="TH SarabunPSK" w:cs="TH SarabunPSK"/>
          <w:sz w:val="32"/>
          <w:szCs w:val="32"/>
          <w:cs/>
        </w:rPr>
        <w:t>การ</w:t>
      </w:r>
      <w:r w:rsidRPr="00A8026F">
        <w:rPr>
          <w:rFonts w:ascii="TH SarabunPSK" w:hAnsi="TH SarabunPSK" w:cs="TH SarabunPSK"/>
          <w:sz w:val="32"/>
          <w:szCs w:val="32"/>
          <w:cs/>
        </w:rPr>
        <w:t xml:space="preserve">วิจัยเชิงปริมาณ  </w:t>
      </w:r>
      <w:r w:rsidR="00514DF1" w:rsidRPr="00A8026F">
        <w:rPr>
          <w:rFonts w:ascii="TH SarabunPSK" w:hAnsi="TH SarabunPSK" w:cs="TH SarabunPSK"/>
          <w:sz w:val="32"/>
          <w:szCs w:val="32"/>
          <w:cs/>
        </w:rPr>
        <w:t>โดย</w:t>
      </w:r>
      <w:r w:rsidRPr="00A8026F">
        <w:rPr>
          <w:rFonts w:ascii="TH SarabunPSK" w:hAnsi="TH SarabunPSK" w:cs="TH SarabunPSK"/>
          <w:sz w:val="32"/>
          <w:szCs w:val="32"/>
          <w:cs/>
        </w:rPr>
        <w:t>ใช้กลุ่มตัวอย่าง</w:t>
      </w:r>
      <w:r w:rsidR="00514DF1" w:rsidRPr="00A8026F">
        <w:rPr>
          <w:rFonts w:ascii="TH SarabunPSK" w:hAnsi="TH SarabunPSK" w:cs="TH SarabunPSK"/>
          <w:sz w:val="32"/>
          <w:szCs w:val="32"/>
          <w:cs/>
        </w:rPr>
        <w:t xml:space="preserve">คือนักท่องเที่ยวชาวไทย </w:t>
      </w:r>
      <w:r w:rsidRPr="00A8026F">
        <w:rPr>
          <w:rFonts w:ascii="TH SarabunPSK" w:hAnsi="TH SarabunPSK" w:cs="TH SarabunPSK"/>
          <w:sz w:val="32"/>
          <w:szCs w:val="32"/>
          <w:cs/>
        </w:rPr>
        <w:t>จำ</w:t>
      </w:r>
      <w:r w:rsidR="00514DF1" w:rsidRPr="00A8026F">
        <w:rPr>
          <w:rFonts w:ascii="TH SarabunPSK" w:hAnsi="TH SarabunPSK" w:cs="TH SarabunPSK"/>
          <w:sz w:val="32"/>
          <w:szCs w:val="32"/>
          <w:cs/>
        </w:rPr>
        <w:t>น</w:t>
      </w:r>
      <w:r w:rsidRPr="00A8026F">
        <w:rPr>
          <w:rFonts w:ascii="TH SarabunPSK" w:hAnsi="TH SarabunPSK" w:cs="TH SarabunPSK"/>
          <w:sz w:val="32"/>
          <w:szCs w:val="32"/>
          <w:cs/>
        </w:rPr>
        <w:t>วน 400 คน  เครื่องมือที่ใช้ในการเก็บ</w:t>
      </w:r>
      <w:r w:rsidR="00514DF1" w:rsidRPr="00A8026F">
        <w:rPr>
          <w:rFonts w:ascii="TH SarabunPSK" w:hAnsi="TH SarabunPSK" w:cs="TH SarabunPSK"/>
          <w:sz w:val="32"/>
          <w:szCs w:val="32"/>
          <w:cs/>
        </w:rPr>
        <w:t>รวบรวม</w:t>
      </w:r>
      <w:r w:rsidRPr="00A8026F">
        <w:rPr>
          <w:rFonts w:ascii="TH SarabunPSK" w:hAnsi="TH SarabunPSK" w:cs="TH SarabunPSK"/>
          <w:sz w:val="32"/>
          <w:szCs w:val="32"/>
          <w:cs/>
        </w:rPr>
        <w:t>ข้อมูล</w:t>
      </w:r>
      <w:r w:rsidR="00514DF1" w:rsidRPr="00A8026F">
        <w:rPr>
          <w:rFonts w:ascii="TH SarabunPSK" w:hAnsi="TH SarabunPSK" w:cs="TH SarabunPSK"/>
          <w:sz w:val="32"/>
          <w:szCs w:val="32"/>
          <w:cs/>
        </w:rPr>
        <w:t xml:space="preserve"> </w:t>
      </w:r>
      <w:r w:rsidRPr="00A8026F">
        <w:rPr>
          <w:rFonts w:ascii="TH SarabunPSK" w:hAnsi="TH SarabunPSK" w:cs="TH SarabunPSK"/>
          <w:sz w:val="32"/>
          <w:szCs w:val="32"/>
          <w:cs/>
        </w:rPr>
        <w:t xml:space="preserve">คือแบบสอบถาม  </w:t>
      </w:r>
      <w:r w:rsidR="0009756F">
        <w:rPr>
          <w:rFonts w:ascii="TH SarabunPSK" w:hAnsi="TH SarabunPSK" w:cs="TH SarabunPSK" w:hint="cs"/>
          <w:sz w:val="32"/>
          <w:szCs w:val="32"/>
          <w:cs/>
        </w:rPr>
        <w:t xml:space="preserve">      </w:t>
      </w:r>
      <w:r w:rsidR="00514DF1" w:rsidRPr="00A8026F">
        <w:rPr>
          <w:rFonts w:ascii="TH SarabunPSK" w:hAnsi="TH SarabunPSK" w:cs="TH SarabunPSK"/>
          <w:sz w:val="32"/>
          <w:szCs w:val="32"/>
          <w:cs/>
        </w:rPr>
        <w:t>ผลการศึกษา</w:t>
      </w:r>
      <w:r w:rsidRPr="00A8026F">
        <w:rPr>
          <w:rFonts w:ascii="TH SarabunPSK" w:hAnsi="TH SarabunPSK" w:cs="TH SarabunPSK"/>
          <w:sz w:val="32"/>
          <w:szCs w:val="32"/>
          <w:cs/>
        </w:rPr>
        <w:t xml:space="preserve">พบว่า </w:t>
      </w:r>
      <w:r w:rsidR="0009756F">
        <w:rPr>
          <w:rFonts w:ascii="TH SarabunPSK" w:hAnsi="TH SarabunPSK" w:cs="TH SarabunPSK" w:hint="cs"/>
          <w:sz w:val="32"/>
          <w:szCs w:val="32"/>
          <w:cs/>
        </w:rPr>
        <w:t xml:space="preserve"> </w:t>
      </w:r>
      <w:r w:rsidRPr="00A8026F">
        <w:rPr>
          <w:rFonts w:ascii="TH SarabunPSK" w:hAnsi="TH SarabunPSK" w:cs="TH SarabunPSK"/>
          <w:sz w:val="32"/>
          <w:szCs w:val="32"/>
          <w:cs/>
        </w:rPr>
        <w:t>ส่วนใหญ่นักท่องเที่ยวชาวไทยที่ตอบแบบสอบถามเป็นเพศหญิงมากกว่าเป็นชาย  อายุส่วน</w:t>
      </w:r>
      <w:r w:rsidR="00514DF1" w:rsidRPr="00A8026F">
        <w:rPr>
          <w:rFonts w:ascii="TH SarabunPSK" w:hAnsi="TH SarabunPSK" w:cs="TH SarabunPSK"/>
          <w:sz w:val="32"/>
          <w:szCs w:val="32"/>
          <w:cs/>
        </w:rPr>
        <w:t>ใ</w:t>
      </w:r>
      <w:r w:rsidRPr="00A8026F">
        <w:rPr>
          <w:rFonts w:ascii="TH SarabunPSK" w:hAnsi="TH SarabunPSK" w:cs="TH SarabunPSK"/>
          <w:sz w:val="32"/>
          <w:szCs w:val="32"/>
          <w:cs/>
        </w:rPr>
        <w:t>หญ่อยู่ระหว่าง15-25 ปี  ส่วนใหญ่นักท่องเที่ยวจะเป็นนักศึกษา  รายได้ต่อเดือนส่วนใหญ่ต่ำกว่า 10,000 บาท  การศึกษ</w:t>
      </w:r>
      <w:r w:rsidR="00514DF1" w:rsidRPr="00A8026F">
        <w:rPr>
          <w:rFonts w:ascii="TH SarabunPSK" w:hAnsi="TH SarabunPSK" w:cs="TH SarabunPSK"/>
          <w:sz w:val="32"/>
          <w:szCs w:val="32"/>
          <w:cs/>
        </w:rPr>
        <w:t>า</w:t>
      </w:r>
      <w:r w:rsidRPr="00A8026F">
        <w:rPr>
          <w:rFonts w:ascii="TH SarabunPSK" w:hAnsi="TH SarabunPSK" w:cs="TH SarabunPSK"/>
          <w:sz w:val="32"/>
          <w:szCs w:val="32"/>
          <w:cs/>
        </w:rPr>
        <w:t>อยู่ในระดับปริญญาตรี</w:t>
      </w:r>
    </w:p>
    <w:p w:rsidR="00DC5DB6" w:rsidRDefault="00DC5DB6" w:rsidP="00814990">
      <w:pPr>
        <w:spacing w:after="0" w:line="240" w:lineRule="auto"/>
        <w:jc w:val="thaiDistribute"/>
        <w:rPr>
          <w:rFonts w:ascii="TH SarabunPSK" w:hAnsi="TH SarabunPSK" w:cs="TH SarabunPSK"/>
          <w:sz w:val="32"/>
          <w:szCs w:val="32"/>
        </w:rPr>
      </w:pPr>
      <w:r w:rsidRPr="00A8026F">
        <w:rPr>
          <w:rFonts w:ascii="TH SarabunPSK" w:hAnsi="TH SarabunPSK" w:cs="TH SarabunPSK"/>
          <w:sz w:val="32"/>
          <w:szCs w:val="32"/>
          <w:cs/>
        </w:rPr>
        <w:tab/>
        <w:t xml:space="preserve">ผลการศึกษาพฤติกรรมของนักท่องเที่ยวกับกิจกรรมในการท่องเที่ยวเชิงอาหาร พบว่า ระยะเวลาที่นักท่องเที่ยวใช้สำหรับการเดินทางท่องเที่ยวส่วนใหญ่เดินทางท่องเที่ยว 1-2 วันต่อครั้ง </w:t>
      </w:r>
      <w:r w:rsidR="00514DF1" w:rsidRPr="00A8026F">
        <w:rPr>
          <w:rFonts w:ascii="TH SarabunPSK" w:hAnsi="TH SarabunPSK" w:cs="TH SarabunPSK"/>
          <w:sz w:val="32"/>
          <w:szCs w:val="32"/>
          <w:cs/>
        </w:rPr>
        <w:t xml:space="preserve"> และมีวัตถุประสงค์เพื่อเดินทาง</w:t>
      </w:r>
      <w:r w:rsidRPr="00A8026F">
        <w:rPr>
          <w:rFonts w:ascii="TH SarabunPSK" w:hAnsi="TH SarabunPSK" w:cs="TH SarabunPSK"/>
          <w:sz w:val="32"/>
          <w:szCs w:val="32"/>
          <w:cs/>
        </w:rPr>
        <w:t>ท่องเที่ยวส่วนใหญ่เดินทางเพื่อการพักผ่อน  ซึ่งนักท่องเที่ยวเลือกรับประทานอาหารไทยภาคกลางเป็นส่วนใหญ่  โดยนักท่องเที่ยวจะรับประทานอาหารไทยทุกครั้งเมื่อเดินทางท่องเที่ยว เหตุผลที่นักท่องเที</w:t>
      </w:r>
      <w:r w:rsidR="00514DF1" w:rsidRPr="00A8026F">
        <w:rPr>
          <w:rFonts w:ascii="TH SarabunPSK" w:hAnsi="TH SarabunPSK" w:cs="TH SarabunPSK"/>
          <w:sz w:val="32"/>
          <w:szCs w:val="32"/>
          <w:cs/>
        </w:rPr>
        <w:t>่ยวเลือกรับประทานอาหารไทยเพราะรส</w:t>
      </w:r>
      <w:r w:rsidRPr="00A8026F">
        <w:rPr>
          <w:rFonts w:ascii="TH SarabunPSK" w:hAnsi="TH SarabunPSK" w:cs="TH SarabunPSK"/>
          <w:sz w:val="32"/>
          <w:szCs w:val="32"/>
          <w:cs/>
        </w:rPr>
        <w:t xml:space="preserve">ชาติของอาหารไทย นอกจากนี้นักท่องเที่ยวยังเสียค่าใช้จ่ายในการรับประทานอาหารไทยต่อมื้อน้อยกว่า 100 บาท  </w:t>
      </w:r>
      <w:r w:rsidR="00514DF1" w:rsidRPr="00A8026F">
        <w:rPr>
          <w:rFonts w:ascii="TH SarabunPSK" w:hAnsi="TH SarabunPSK" w:cs="TH SarabunPSK"/>
          <w:sz w:val="32"/>
          <w:szCs w:val="32"/>
          <w:cs/>
        </w:rPr>
        <w:t>ทางด้าน</w:t>
      </w:r>
      <w:r w:rsidRPr="00A8026F">
        <w:rPr>
          <w:rFonts w:ascii="TH SarabunPSK" w:hAnsi="TH SarabunPSK" w:cs="TH SarabunPSK"/>
          <w:sz w:val="32"/>
          <w:szCs w:val="32"/>
          <w:cs/>
        </w:rPr>
        <w:t xml:space="preserve">ช่วงเวลาในการเลือกรับประทานส่วนใหญ่เป็นมื้อกลางวัน  สำหรับกิจกรรมที่นักท่องเที่ยวเลือกกระทำในการท่องเที่ยวเชิงอาหารคือ การชิมอาหารไทย  </w:t>
      </w:r>
    </w:p>
    <w:p w:rsidR="00DC5DB6" w:rsidRPr="00682EF3" w:rsidRDefault="00DC5DB6" w:rsidP="00814990">
      <w:pPr>
        <w:spacing w:after="0" w:line="240" w:lineRule="auto"/>
        <w:jc w:val="thaiDistribute"/>
        <w:rPr>
          <w:rFonts w:ascii="TH SarabunPSK" w:hAnsi="TH SarabunPSK" w:cs="TH SarabunPSK"/>
          <w:spacing w:val="4"/>
          <w:sz w:val="32"/>
          <w:szCs w:val="32"/>
          <w:cs/>
        </w:rPr>
      </w:pPr>
      <w:r w:rsidRPr="00A8026F">
        <w:rPr>
          <w:rFonts w:ascii="TH SarabunPSK" w:hAnsi="TH SarabunPSK" w:cs="TH SarabunPSK"/>
          <w:sz w:val="32"/>
          <w:szCs w:val="32"/>
          <w:cs/>
        </w:rPr>
        <w:tab/>
        <w:t>แนวทางในการพัฒนาการจัดการท่องเที่ยวเชิงอาหาร</w:t>
      </w:r>
      <w:r w:rsidR="00814990" w:rsidRPr="00A8026F">
        <w:rPr>
          <w:rFonts w:ascii="TH SarabunPSK" w:hAnsi="TH SarabunPSK" w:cs="TH SarabunPSK"/>
          <w:sz w:val="32"/>
          <w:szCs w:val="32"/>
          <w:cs/>
        </w:rPr>
        <w:t xml:space="preserve"> คือการจัดโปรแกรมการท่องเที่ยวเชิงอาหาร</w:t>
      </w:r>
      <w:r w:rsidR="00D83335" w:rsidRPr="00A8026F">
        <w:rPr>
          <w:rFonts w:ascii="TH SarabunPSK" w:hAnsi="TH SarabunPSK" w:cs="TH SarabunPSK"/>
          <w:sz w:val="32"/>
          <w:szCs w:val="32"/>
          <w:cs/>
        </w:rPr>
        <w:t xml:space="preserve"> ควรจัด</w:t>
      </w:r>
      <w:r w:rsidR="00814990" w:rsidRPr="00A8026F">
        <w:rPr>
          <w:rFonts w:ascii="TH SarabunPSK" w:hAnsi="TH SarabunPSK" w:cs="TH SarabunPSK"/>
          <w:sz w:val="32"/>
          <w:szCs w:val="32"/>
          <w:cs/>
        </w:rPr>
        <w:t>โปรแกรมการท่องเที่ยว</w:t>
      </w:r>
      <w:r w:rsidR="00D83335" w:rsidRPr="00A8026F">
        <w:rPr>
          <w:rFonts w:ascii="TH SarabunPSK" w:hAnsi="TH SarabunPSK" w:cs="TH SarabunPSK"/>
          <w:sz w:val="32"/>
          <w:szCs w:val="32"/>
          <w:cs/>
        </w:rPr>
        <w:t>ให้</w:t>
      </w:r>
      <w:r w:rsidR="00814990" w:rsidRPr="00A8026F">
        <w:rPr>
          <w:rFonts w:ascii="TH SarabunPSK" w:hAnsi="TH SarabunPSK" w:cs="TH SarabunPSK"/>
          <w:sz w:val="32"/>
          <w:szCs w:val="32"/>
          <w:cs/>
        </w:rPr>
        <w:t xml:space="preserve">มีระยะเวลาประมาณ </w:t>
      </w:r>
      <w:r w:rsidR="00814990" w:rsidRPr="00A8026F">
        <w:rPr>
          <w:rFonts w:ascii="TH SarabunPSK" w:hAnsi="TH SarabunPSK" w:cs="TH SarabunPSK"/>
          <w:sz w:val="32"/>
          <w:szCs w:val="32"/>
        </w:rPr>
        <w:t xml:space="preserve">1-2 </w:t>
      </w:r>
      <w:r w:rsidR="00112FBD" w:rsidRPr="00A8026F">
        <w:rPr>
          <w:rFonts w:ascii="TH SarabunPSK" w:hAnsi="TH SarabunPSK" w:cs="TH SarabunPSK"/>
          <w:sz w:val="32"/>
          <w:szCs w:val="32"/>
          <w:cs/>
        </w:rPr>
        <w:t>วัน อีกทั้ง</w:t>
      </w:r>
      <w:r w:rsidR="00814990" w:rsidRPr="00A8026F">
        <w:rPr>
          <w:rFonts w:ascii="TH SarabunPSK" w:hAnsi="TH SarabunPSK" w:cs="TH SarabunPSK"/>
          <w:sz w:val="32"/>
          <w:szCs w:val="32"/>
          <w:cs/>
        </w:rPr>
        <w:t>ควรจัดให้มีการได้ชิมอาหารไทยที่มีรสชาติอร่อยตาม</w:t>
      </w:r>
      <w:r w:rsidR="00112FBD" w:rsidRPr="00A8026F">
        <w:rPr>
          <w:rFonts w:ascii="TH SarabunPSK" w:hAnsi="TH SarabunPSK" w:cs="TH SarabunPSK"/>
          <w:sz w:val="32"/>
          <w:szCs w:val="32"/>
          <w:cs/>
        </w:rPr>
        <w:t>แหล่ง</w:t>
      </w:r>
      <w:r w:rsidR="00814990" w:rsidRPr="00A8026F">
        <w:rPr>
          <w:rFonts w:ascii="TH SarabunPSK" w:hAnsi="TH SarabunPSK" w:cs="TH SarabunPSK"/>
          <w:sz w:val="32"/>
          <w:szCs w:val="32"/>
          <w:cs/>
        </w:rPr>
        <w:t>ภูมิภาคของอาหารไทย โ</w:t>
      </w:r>
      <w:r w:rsidR="00112FBD" w:rsidRPr="00A8026F">
        <w:rPr>
          <w:rFonts w:ascii="TH SarabunPSK" w:hAnsi="TH SarabunPSK" w:cs="TH SarabunPSK"/>
          <w:sz w:val="32"/>
          <w:szCs w:val="32"/>
          <w:cs/>
        </w:rPr>
        <w:t>ดยจัดไว้ในช่วงมื้ออาหารกลางวัน สำหรับ</w:t>
      </w:r>
      <w:r w:rsidR="00814990" w:rsidRPr="00A8026F">
        <w:rPr>
          <w:rFonts w:ascii="TH SarabunPSK" w:hAnsi="TH SarabunPSK" w:cs="TH SarabunPSK"/>
          <w:sz w:val="32"/>
          <w:szCs w:val="32"/>
          <w:cs/>
        </w:rPr>
        <w:t>ในส่วนของร้านอาหารที่จะเปิดเป็นแหล่งท่องเที่ยวเชิงอาหารก็ควรที่จะมีการจัด</w:t>
      </w:r>
      <w:r w:rsidR="00112FBD" w:rsidRPr="00A8026F">
        <w:rPr>
          <w:rFonts w:ascii="TH SarabunPSK" w:hAnsi="TH SarabunPSK" w:cs="TH SarabunPSK"/>
          <w:sz w:val="32"/>
          <w:szCs w:val="32"/>
          <w:cs/>
        </w:rPr>
        <w:t xml:space="preserve">ตกแต่งร้านให้มีบรรยากาศที่ดี </w:t>
      </w:r>
      <w:r w:rsidR="00814990" w:rsidRPr="00682EF3">
        <w:rPr>
          <w:rFonts w:ascii="TH SarabunPSK" w:hAnsi="TH SarabunPSK" w:cs="TH SarabunPSK"/>
          <w:spacing w:val="4"/>
          <w:sz w:val="32"/>
          <w:szCs w:val="32"/>
          <w:cs/>
        </w:rPr>
        <w:t xml:space="preserve">ราคาอาหารควรมีราคาที่เหมาะสมกับวัตถุดิบที่นำมาใช้ ไม่ควรแพงเกินไป  </w:t>
      </w:r>
      <w:r w:rsidR="00682EF3" w:rsidRPr="00682EF3">
        <w:rPr>
          <w:rFonts w:ascii="TH SarabunPSK" w:hAnsi="TH SarabunPSK" w:cs="TH SarabunPSK" w:hint="cs"/>
          <w:spacing w:val="4"/>
          <w:sz w:val="32"/>
          <w:szCs w:val="32"/>
          <w:cs/>
        </w:rPr>
        <w:t>รวมถึงร้านอาหารควรมีจุด</w:t>
      </w:r>
    </w:p>
    <w:p w:rsidR="00E27431" w:rsidRPr="00682EF3" w:rsidRDefault="00E27431" w:rsidP="00DC5DB6">
      <w:pPr>
        <w:spacing w:after="0" w:line="240" w:lineRule="auto"/>
        <w:rPr>
          <w:rFonts w:ascii="TH SarabunPSK" w:hAnsi="TH SarabunPSK" w:cs="TH SarabunPSK"/>
          <w:b/>
          <w:bCs/>
          <w:spacing w:val="4"/>
          <w:sz w:val="32"/>
          <w:szCs w:val="32"/>
          <w:cs/>
        </w:rPr>
        <w:sectPr w:rsidR="00E27431" w:rsidRPr="00682EF3" w:rsidSect="00C84EFB">
          <w:headerReference w:type="default" r:id="rId6"/>
          <w:pgSz w:w="12240" w:h="15840"/>
          <w:pgMar w:top="2880" w:right="1440" w:bottom="1440" w:left="2160" w:header="720" w:footer="720" w:gutter="0"/>
          <w:cols w:space="720"/>
          <w:titlePg/>
          <w:docGrid w:linePitch="360"/>
        </w:sectPr>
      </w:pPr>
    </w:p>
    <w:p w:rsidR="00682EF3" w:rsidRPr="00A8026F" w:rsidRDefault="00682EF3" w:rsidP="00682EF3">
      <w:pPr>
        <w:spacing w:after="0" w:line="240" w:lineRule="auto"/>
        <w:jc w:val="thaiDistribute"/>
        <w:rPr>
          <w:rFonts w:ascii="TH SarabunPSK" w:hAnsi="TH SarabunPSK" w:cs="TH SarabunPSK"/>
          <w:sz w:val="32"/>
          <w:szCs w:val="32"/>
          <w:cs/>
        </w:rPr>
      </w:pPr>
      <w:r w:rsidRPr="00682EF3">
        <w:rPr>
          <w:rFonts w:ascii="TH SarabunPSK" w:hAnsi="TH SarabunPSK" w:cs="TH SarabunPSK" w:hint="cs"/>
          <w:sz w:val="32"/>
          <w:szCs w:val="32"/>
          <w:cs/>
        </w:rPr>
        <w:lastRenderedPageBreak/>
        <w:t>บริการที่จะให้นักท่องเที่ยวได้ทดลองทำอาหารรับประทานเอง</w:t>
      </w:r>
      <w:r w:rsidRPr="00A8026F">
        <w:rPr>
          <w:rFonts w:ascii="TH SarabunPSK" w:hAnsi="TH SarabunPSK" w:cs="TH SarabunPSK"/>
          <w:sz w:val="32"/>
          <w:szCs w:val="32"/>
          <w:cs/>
        </w:rPr>
        <w:t xml:space="preserve">สำหรับบางรายการอาหาร เช่น ส้มตำ </w:t>
      </w:r>
      <w:r>
        <w:rPr>
          <w:rFonts w:ascii="TH SarabunPSK" w:hAnsi="TH SarabunPSK" w:cs="TH SarabunPSK"/>
          <w:sz w:val="32"/>
          <w:szCs w:val="32"/>
        </w:rPr>
        <w:t xml:space="preserve">   </w:t>
      </w:r>
      <w:r w:rsidRPr="00A8026F">
        <w:rPr>
          <w:rFonts w:ascii="TH SarabunPSK" w:hAnsi="TH SarabunPSK" w:cs="TH SarabunPSK"/>
          <w:sz w:val="32"/>
          <w:szCs w:val="32"/>
          <w:cs/>
        </w:rPr>
        <w:t xml:space="preserve">โดยควรที่จะเลือกให้ทำอาหารในมื้อกลางวัน นอกจากนี้บริษัทนำเที่ยวที่ให้บริการจัดรายการท่องเที่ยวเชิงอาหารควรที่จะนำเสนอให้นักท่องเที่ยวได้ร่วมทำกิจกรรมเกี่ยวกับอาหาร </w:t>
      </w:r>
    </w:p>
    <w:p w:rsidR="00682EF3" w:rsidRDefault="00682EF3" w:rsidP="00DC5DB6">
      <w:pPr>
        <w:spacing w:after="0" w:line="240" w:lineRule="auto"/>
        <w:rPr>
          <w:rFonts w:ascii="TH SarabunPSK" w:hAnsi="TH SarabunPSK" w:cs="TH SarabunPSK"/>
          <w:b/>
          <w:bCs/>
          <w:sz w:val="32"/>
          <w:szCs w:val="32"/>
        </w:rPr>
      </w:pPr>
    </w:p>
    <w:p w:rsidR="00DC5DB6" w:rsidRPr="00A8026F" w:rsidRDefault="00DC5DB6" w:rsidP="00DC5DB6">
      <w:pPr>
        <w:spacing w:after="0" w:line="240" w:lineRule="auto"/>
        <w:rPr>
          <w:rFonts w:ascii="TH SarabunPSK" w:hAnsi="TH SarabunPSK" w:cs="TH SarabunPSK"/>
          <w:sz w:val="32"/>
          <w:szCs w:val="32"/>
        </w:rPr>
      </w:pPr>
      <w:r w:rsidRPr="00A8026F">
        <w:rPr>
          <w:rFonts w:ascii="TH SarabunPSK" w:hAnsi="TH SarabunPSK" w:cs="TH SarabunPSK"/>
          <w:b/>
          <w:bCs/>
          <w:sz w:val="32"/>
          <w:szCs w:val="32"/>
          <w:cs/>
        </w:rPr>
        <w:t>คำสำคัญ</w:t>
      </w:r>
      <w:r w:rsidRPr="00A8026F">
        <w:rPr>
          <w:rFonts w:ascii="TH SarabunPSK" w:hAnsi="TH SarabunPSK" w:cs="TH SarabunPSK"/>
          <w:b/>
          <w:bCs/>
          <w:sz w:val="32"/>
          <w:szCs w:val="32"/>
        </w:rPr>
        <w:t xml:space="preserve"> :</w:t>
      </w:r>
      <w:r w:rsidRPr="00A8026F">
        <w:rPr>
          <w:rFonts w:ascii="TH SarabunPSK" w:hAnsi="TH SarabunPSK" w:cs="TH SarabunPSK"/>
          <w:sz w:val="32"/>
          <w:szCs w:val="32"/>
        </w:rPr>
        <w:t xml:space="preserve"> </w:t>
      </w:r>
      <w:r w:rsidRPr="00A8026F">
        <w:rPr>
          <w:rFonts w:ascii="TH SarabunPSK" w:hAnsi="TH SarabunPSK" w:cs="TH SarabunPSK"/>
          <w:sz w:val="32"/>
          <w:szCs w:val="32"/>
          <w:cs/>
        </w:rPr>
        <w:t>พฤติกรรม,  อาหารไทย, การท่องเที่ยว</w:t>
      </w:r>
      <w:r w:rsidR="005F088A" w:rsidRPr="00A8026F">
        <w:rPr>
          <w:rFonts w:ascii="TH SarabunPSK" w:hAnsi="TH SarabunPSK" w:cs="TH SarabunPSK"/>
          <w:sz w:val="32"/>
          <w:szCs w:val="32"/>
          <w:cs/>
        </w:rPr>
        <w:t>, แนวทางการพัฒนา</w:t>
      </w:r>
    </w:p>
    <w:p w:rsidR="00E27431" w:rsidRDefault="00E27431" w:rsidP="00DC5DB6">
      <w:pPr>
        <w:spacing w:after="0" w:line="240" w:lineRule="auto"/>
        <w:rPr>
          <w:rFonts w:ascii="TH SarabunPSK" w:hAnsi="TH SarabunPSK" w:cs="TH SarabunPSK"/>
          <w:sz w:val="32"/>
          <w:szCs w:val="32"/>
        </w:rPr>
        <w:sectPr w:rsidR="00E27431" w:rsidSect="00C84EFB">
          <w:pgSz w:w="12240" w:h="15840"/>
          <w:pgMar w:top="2160" w:right="1440" w:bottom="1440" w:left="2160" w:header="1008" w:footer="720" w:gutter="0"/>
          <w:cols w:space="720"/>
          <w:docGrid w:linePitch="360"/>
        </w:sectPr>
      </w:pPr>
    </w:p>
    <w:p w:rsidR="000C7622" w:rsidRPr="0009756F" w:rsidRDefault="000C7622" w:rsidP="000C7622">
      <w:pPr>
        <w:spacing w:after="0" w:line="240" w:lineRule="auto"/>
        <w:jc w:val="center"/>
        <w:rPr>
          <w:rFonts w:ascii="Times New Roman" w:hAnsi="Times New Roman" w:cs="Times New Roman"/>
          <w:b/>
          <w:bCs/>
          <w:sz w:val="28"/>
        </w:rPr>
      </w:pPr>
      <w:r w:rsidRPr="0009756F">
        <w:rPr>
          <w:rFonts w:ascii="Times New Roman" w:hAnsi="Times New Roman" w:cs="Times New Roman"/>
          <w:b/>
          <w:bCs/>
          <w:sz w:val="28"/>
        </w:rPr>
        <w:lastRenderedPageBreak/>
        <w:t>Abstract</w:t>
      </w:r>
    </w:p>
    <w:p w:rsidR="000C7622" w:rsidRPr="0009756F" w:rsidRDefault="000C7622" w:rsidP="00DC5DB6">
      <w:pPr>
        <w:spacing w:after="0" w:line="240" w:lineRule="auto"/>
        <w:rPr>
          <w:rFonts w:ascii="Times New Roman" w:hAnsi="Times New Roman" w:cs="Times New Roman"/>
          <w:sz w:val="32"/>
          <w:szCs w:val="32"/>
        </w:rPr>
      </w:pPr>
    </w:p>
    <w:p w:rsidR="00E36948" w:rsidRPr="0009756F" w:rsidRDefault="000C7622" w:rsidP="002A6514">
      <w:pPr>
        <w:spacing w:after="0" w:line="360" w:lineRule="auto"/>
        <w:rPr>
          <w:rFonts w:ascii="Times New Roman" w:hAnsi="Times New Roman" w:cs="Times New Roman"/>
          <w:sz w:val="24"/>
          <w:szCs w:val="24"/>
        </w:rPr>
      </w:pPr>
      <w:r w:rsidRPr="0009756F">
        <w:rPr>
          <w:rFonts w:ascii="Times New Roman" w:hAnsi="Times New Roman" w:cs="Times New Roman"/>
          <w:sz w:val="24"/>
          <w:szCs w:val="24"/>
        </w:rPr>
        <w:t>Research  Title</w:t>
      </w:r>
      <w:r w:rsidRPr="0009756F">
        <w:rPr>
          <w:rFonts w:ascii="Times New Roman" w:hAnsi="Times New Roman" w:cs="Times New Roman"/>
          <w:sz w:val="24"/>
          <w:szCs w:val="24"/>
        </w:rPr>
        <w:tab/>
        <w:t xml:space="preserve">:  </w:t>
      </w:r>
      <w:r w:rsidR="00E36948" w:rsidRPr="0009756F">
        <w:rPr>
          <w:rFonts w:ascii="Times New Roman" w:hAnsi="Times New Roman" w:cs="Times New Roman"/>
          <w:sz w:val="24"/>
          <w:szCs w:val="24"/>
        </w:rPr>
        <w:t xml:space="preserve">Tourist Behavior toward  Food Tourism and Guideline to </w:t>
      </w:r>
    </w:p>
    <w:p w:rsidR="000C7622" w:rsidRPr="0009756F" w:rsidRDefault="00E36948" w:rsidP="002A6514">
      <w:pPr>
        <w:spacing w:after="0" w:line="360" w:lineRule="auto"/>
        <w:rPr>
          <w:rFonts w:ascii="Times New Roman" w:hAnsi="Times New Roman" w:cs="Times New Roman"/>
          <w:sz w:val="24"/>
          <w:szCs w:val="24"/>
        </w:rPr>
      </w:pPr>
      <w:r w:rsidRPr="0009756F">
        <w:rPr>
          <w:rFonts w:ascii="Times New Roman" w:hAnsi="Times New Roman" w:cs="Times New Roman"/>
          <w:sz w:val="24"/>
          <w:szCs w:val="24"/>
        </w:rPr>
        <w:tab/>
      </w:r>
      <w:r w:rsidRPr="0009756F">
        <w:rPr>
          <w:rFonts w:ascii="Times New Roman" w:hAnsi="Times New Roman" w:cs="Times New Roman"/>
          <w:sz w:val="24"/>
          <w:szCs w:val="24"/>
        </w:rPr>
        <w:tab/>
      </w:r>
      <w:r w:rsidRPr="0009756F">
        <w:rPr>
          <w:rFonts w:ascii="Times New Roman" w:hAnsi="Times New Roman" w:cs="Times New Roman"/>
          <w:sz w:val="24"/>
          <w:szCs w:val="24"/>
        </w:rPr>
        <w:tab/>
        <w:t xml:space="preserve">   Develop </w:t>
      </w:r>
      <w:r w:rsidR="00870FE2">
        <w:rPr>
          <w:rFonts w:ascii="Times New Roman" w:hAnsi="Times New Roman" w:cs="Times New Roman"/>
          <w:sz w:val="24"/>
          <w:szCs w:val="24"/>
        </w:rPr>
        <w:t>F</w:t>
      </w:r>
      <w:r w:rsidRPr="0009756F">
        <w:rPr>
          <w:rFonts w:ascii="Times New Roman" w:hAnsi="Times New Roman" w:cs="Times New Roman"/>
          <w:sz w:val="24"/>
          <w:szCs w:val="24"/>
        </w:rPr>
        <w:t xml:space="preserve">ood Tourism  </w:t>
      </w:r>
    </w:p>
    <w:p w:rsidR="000C7622" w:rsidRPr="0009756F" w:rsidRDefault="000C7622" w:rsidP="002A6514">
      <w:pPr>
        <w:spacing w:before="120" w:after="0" w:line="360" w:lineRule="auto"/>
        <w:rPr>
          <w:rFonts w:ascii="Times New Roman" w:hAnsi="Times New Roman" w:cs="Times New Roman"/>
          <w:sz w:val="24"/>
          <w:szCs w:val="24"/>
        </w:rPr>
      </w:pPr>
      <w:r w:rsidRPr="0009756F">
        <w:rPr>
          <w:rFonts w:ascii="Times New Roman" w:hAnsi="Times New Roman" w:cs="Times New Roman"/>
          <w:sz w:val="24"/>
          <w:szCs w:val="24"/>
        </w:rPr>
        <w:t>Researchers</w:t>
      </w:r>
      <w:r w:rsidRPr="0009756F">
        <w:rPr>
          <w:rFonts w:ascii="Times New Roman" w:hAnsi="Times New Roman" w:cs="Times New Roman"/>
          <w:sz w:val="24"/>
          <w:szCs w:val="24"/>
        </w:rPr>
        <w:tab/>
      </w:r>
      <w:r w:rsidRPr="0009756F">
        <w:rPr>
          <w:rFonts w:ascii="Times New Roman" w:hAnsi="Times New Roman" w:cs="Times New Roman"/>
          <w:sz w:val="24"/>
          <w:szCs w:val="24"/>
        </w:rPr>
        <w:tab/>
        <w:t xml:space="preserve">:  </w:t>
      </w:r>
      <w:r w:rsidR="002A6514" w:rsidRPr="0009756F">
        <w:rPr>
          <w:rFonts w:ascii="Times New Roman" w:hAnsi="Times New Roman" w:cs="Times New Roman"/>
          <w:sz w:val="24"/>
          <w:szCs w:val="24"/>
        </w:rPr>
        <w:t>Suchitra Rimdusit</w:t>
      </w:r>
    </w:p>
    <w:p w:rsidR="000C7622" w:rsidRPr="0009756F" w:rsidRDefault="000C7622" w:rsidP="002A6514">
      <w:pPr>
        <w:spacing w:before="120" w:after="0" w:line="360" w:lineRule="auto"/>
        <w:rPr>
          <w:rFonts w:ascii="Times New Roman" w:hAnsi="Times New Roman" w:cs="Times New Roman"/>
          <w:sz w:val="24"/>
          <w:szCs w:val="24"/>
        </w:rPr>
      </w:pPr>
      <w:r w:rsidRPr="0009756F">
        <w:rPr>
          <w:rFonts w:ascii="Times New Roman" w:hAnsi="Times New Roman" w:cs="Times New Roman"/>
          <w:sz w:val="24"/>
          <w:szCs w:val="24"/>
        </w:rPr>
        <w:t>Research  Year</w:t>
      </w:r>
      <w:r w:rsidRPr="0009756F">
        <w:rPr>
          <w:rFonts w:ascii="Times New Roman" w:hAnsi="Times New Roman" w:cs="Times New Roman"/>
          <w:sz w:val="24"/>
          <w:szCs w:val="24"/>
        </w:rPr>
        <w:tab/>
        <w:t>: 2017</w:t>
      </w:r>
    </w:p>
    <w:p w:rsidR="002A6514" w:rsidRPr="0009756F" w:rsidRDefault="002A6514" w:rsidP="002A6514">
      <w:pPr>
        <w:spacing w:before="120" w:after="0" w:line="360" w:lineRule="auto"/>
        <w:rPr>
          <w:rFonts w:ascii="Times New Roman" w:hAnsi="Times New Roman" w:cs="Times New Roman"/>
          <w:sz w:val="24"/>
          <w:szCs w:val="24"/>
        </w:rPr>
      </w:pPr>
    </w:p>
    <w:p w:rsidR="002A6514" w:rsidRPr="0009756F" w:rsidRDefault="002A6514">
      <w:pPr>
        <w:rPr>
          <w:rFonts w:ascii="Times New Roman" w:hAnsi="Times New Roman" w:cs="Times New Roman"/>
        </w:rPr>
      </w:pPr>
      <w:r w:rsidRPr="0009756F">
        <w:rPr>
          <w:rFonts w:ascii="Times New Roman" w:hAnsi="Times New Roman" w:cs="Times New Roman"/>
          <w:sz w:val="24"/>
          <w:szCs w:val="24"/>
        </w:rPr>
        <w:t>--------------------------------------------------------------------------------------------------</w:t>
      </w:r>
    </w:p>
    <w:p w:rsidR="001F2692" w:rsidRPr="0009756F" w:rsidRDefault="00367826" w:rsidP="00367826">
      <w:pPr>
        <w:spacing w:before="120" w:after="0" w:line="360" w:lineRule="auto"/>
        <w:jc w:val="thaiDistribute"/>
        <w:rPr>
          <w:rFonts w:ascii="Times New Roman" w:hAnsi="Times New Roman" w:cs="Times New Roman"/>
          <w:sz w:val="24"/>
          <w:szCs w:val="24"/>
        </w:rPr>
      </w:pPr>
      <w:r w:rsidRPr="0009756F">
        <w:rPr>
          <w:rFonts w:ascii="Times New Roman" w:hAnsi="Times New Roman" w:cs="Times New Roman"/>
          <w:sz w:val="24"/>
          <w:szCs w:val="24"/>
        </w:rPr>
        <w:tab/>
        <w:t xml:space="preserve">The  study  of  subject  Tourist  Behavior  and  Food  Tourism  Activities.  Objective to  study  tourist behavior  on Food Tourism. And  to  study the  guideline  to  develop  food  Tourism. This study using quantitative research. The samples were 400 Thai tourists. The instrument used to collect the data was a questionnaire. It was found that the majority of Thai tourists who answered the questionnaire were female rather than male. Most ages are between 15-25 years old, most tourists are students. The average monthly income is less than 10,000 baht. Education at the undergraduate level.   </w:t>
      </w:r>
    </w:p>
    <w:p w:rsidR="00367826" w:rsidRPr="0009756F" w:rsidRDefault="001F2692" w:rsidP="00367826">
      <w:pPr>
        <w:spacing w:before="120" w:after="0" w:line="360" w:lineRule="auto"/>
        <w:jc w:val="thaiDistribute"/>
        <w:rPr>
          <w:rFonts w:ascii="Times New Roman" w:hAnsi="Times New Roman" w:cs="Times New Roman"/>
          <w:sz w:val="24"/>
          <w:szCs w:val="24"/>
        </w:rPr>
      </w:pPr>
      <w:r w:rsidRPr="0009756F">
        <w:rPr>
          <w:rFonts w:ascii="Times New Roman" w:hAnsi="Times New Roman" w:cs="Times New Roman"/>
          <w:sz w:val="24"/>
          <w:szCs w:val="24"/>
        </w:rPr>
        <w:tab/>
      </w:r>
      <w:r w:rsidR="00367826" w:rsidRPr="0009756F">
        <w:rPr>
          <w:rFonts w:ascii="Times New Roman" w:hAnsi="Times New Roman" w:cs="Times New Roman"/>
          <w:sz w:val="24"/>
          <w:szCs w:val="24"/>
        </w:rPr>
        <w:t>The result of the study of tourist behaviors on food tourism activities is found that most tourists use travel time</w:t>
      </w:r>
      <w:r w:rsidR="0009756F">
        <w:rPr>
          <w:rFonts w:ascii="Times New Roman" w:hAnsi="Times New Roman" w:cs="Angsana New"/>
          <w:sz w:val="24"/>
          <w:szCs w:val="30"/>
        </w:rPr>
        <w:t>,</w:t>
      </w:r>
      <w:r w:rsidR="00367826" w:rsidRPr="0009756F">
        <w:rPr>
          <w:rFonts w:ascii="Times New Roman" w:hAnsi="Times New Roman" w:cs="Times New Roman"/>
          <w:sz w:val="24"/>
          <w:szCs w:val="24"/>
        </w:rPr>
        <w:t xml:space="preserve">1-2 days per session. And </w:t>
      </w:r>
      <w:r w:rsidR="0009756F">
        <w:rPr>
          <w:rFonts w:ascii="Times New Roman" w:hAnsi="Times New Roman" w:cs="Times New Roman"/>
          <w:sz w:val="24"/>
          <w:szCs w:val="24"/>
        </w:rPr>
        <w:t xml:space="preserve">the </w:t>
      </w:r>
      <w:r w:rsidR="00367826" w:rsidRPr="0009756F">
        <w:rPr>
          <w:rFonts w:ascii="Times New Roman" w:hAnsi="Times New Roman" w:cs="Times New Roman"/>
          <w:sz w:val="24"/>
          <w:szCs w:val="24"/>
        </w:rPr>
        <w:t>most tourists travel for leisure. The tourists choose to eat mostly central Thai food. The tourists will always eat Thai food when traveling. The reason why tourists choose Thai food because of the taste of Thai food. In addition, the cost of Thai meals per meal is less than 1</w:t>
      </w:r>
      <w:r w:rsidR="0009756F">
        <w:rPr>
          <w:rFonts w:ascii="Times New Roman" w:hAnsi="Times New Roman" w:cs="Times New Roman"/>
          <w:sz w:val="24"/>
          <w:szCs w:val="24"/>
        </w:rPr>
        <w:t>00 baht. The activity</w:t>
      </w:r>
      <w:r w:rsidR="00367826" w:rsidRPr="0009756F">
        <w:rPr>
          <w:rFonts w:ascii="Times New Roman" w:hAnsi="Times New Roman" w:cs="Times New Roman"/>
          <w:sz w:val="24"/>
          <w:szCs w:val="24"/>
        </w:rPr>
        <w:t xml:space="preserve"> that tourists choose to do in food tourism was tasting Thai food</w:t>
      </w:r>
    </w:p>
    <w:p w:rsidR="00E27431" w:rsidRDefault="001F2692" w:rsidP="00914159">
      <w:pPr>
        <w:spacing w:before="120" w:line="360" w:lineRule="auto"/>
        <w:jc w:val="thaiDistribute"/>
        <w:rPr>
          <w:rFonts w:ascii="Times New Roman" w:hAnsi="Times New Roman" w:cs="Times New Roman"/>
          <w:sz w:val="24"/>
          <w:szCs w:val="24"/>
        </w:rPr>
        <w:sectPr w:rsidR="00E27431" w:rsidSect="00C84EFB">
          <w:pgSz w:w="12240" w:h="15840"/>
          <w:pgMar w:top="2880" w:right="1440" w:bottom="1440" w:left="2160" w:header="720" w:footer="720" w:gutter="0"/>
          <w:cols w:space="720"/>
          <w:titlePg/>
          <w:docGrid w:linePitch="360"/>
        </w:sectPr>
      </w:pPr>
      <w:r w:rsidRPr="0009756F">
        <w:rPr>
          <w:rFonts w:ascii="Times New Roman" w:hAnsi="Times New Roman" w:cs="Times New Roman"/>
          <w:sz w:val="24"/>
          <w:szCs w:val="24"/>
        </w:rPr>
        <w:tab/>
        <w:t>The guideline</w:t>
      </w:r>
      <w:r w:rsidR="00F22F6E" w:rsidRPr="0009756F">
        <w:rPr>
          <w:rFonts w:ascii="Times New Roman" w:hAnsi="Times New Roman" w:cs="Times New Roman"/>
          <w:sz w:val="24"/>
          <w:szCs w:val="24"/>
        </w:rPr>
        <w:t>s</w:t>
      </w:r>
      <w:r w:rsidRPr="0009756F">
        <w:rPr>
          <w:rFonts w:ascii="Times New Roman" w:hAnsi="Times New Roman" w:cs="Times New Roman"/>
          <w:sz w:val="24"/>
          <w:szCs w:val="24"/>
        </w:rPr>
        <w:t xml:space="preserve"> for developing </w:t>
      </w:r>
      <w:r w:rsidR="0009756F">
        <w:rPr>
          <w:rFonts w:ascii="Times New Roman" w:hAnsi="Times New Roman" w:cs="Times New Roman"/>
          <w:sz w:val="24"/>
          <w:szCs w:val="24"/>
        </w:rPr>
        <w:t>F</w:t>
      </w:r>
      <w:r w:rsidRPr="0009756F">
        <w:rPr>
          <w:rFonts w:ascii="Times New Roman" w:hAnsi="Times New Roman" w:cs="Times New Roman"/>
          <w:sz w:val="24"/>
          <w:szCs w:val="24"/>
        </w:rPr>
        <w:t>ood Tourism</w:t>
      </w:r>
      <w:r w:rsidR="00C845C6" w:rsidRPr="0009756F">
        <w:rPr>
          <w:rFonts w:ascii="Times New Roman" w:hAnsi="Times New Roman" w:cs="Times New Roman"/>
          <w:sz w:val="24"/>
          <w:szCs w:val="24"/>
        </w:rPr>
        <w:t xml:space="preserve">, </w:t>
      </w:r>
      <w:r w:rsidR="006E244D" w:rsidRPr="0009756F">
        <w:rPr>
          <w:rFonts w:ascii="Times New Roman" w:hAnsi="Times New Roman" w:cs="Times New Roman"/>
          <w:sz w:val="24"/>
          <w:szCs w:val="24"/>
        </w:rPr>
        <w:t>t</w:t>
      </w:r>
      <w:r w:rsidR="006E244D" w:rsidRPr="0009756F">
        <w:rPr>
          <w:rFonts w:ascii="Times New Roman" w:hAnsi="Times New Roman" w:cs="Times New Roman"/>
          <w:sz w:val="24"/>
          <w:szCs w:val="24"/>
          <w:lang w:val="en"/>
        </w:rPr>
        <w:t xml:space="preserve">he program of </w:t>
      </w:r>
      <w:r w:rsidR="0009756F">
        <w:rPr>
          <w:rFonts w:ascii="Times New Roman" w:hAnsi="Times New Roman" w:cs="Times New Roman"/>
          <w:sz w:val="24"/>
          <w:szCs w:val="24"/>
          <w:lang w:val="en"/>
        </w:rPr>
        <w:t xml:space="preserve"> F</w:t>
      </w:r>
      <w:r w:rsidR="006E244D" w:rsidRPr="0009756F">
        <w:rPr>
          <w:rFonts w:ascii="Times New Roman" w:hAnsi="Times New Roman" w:cs="Times New Roman"/>
          <w:sz w:val="24"/>
          <w:szCs w:val="24"/>
          <w:lang w:val="en"/>
        </w:rPr>
        <w:t xml:space="preserve">ood </w:t>
      </w:r>
      <w:r w:rsidR="0009756F">
        <w:rPr>
          <w:rFonts w:ascii="Times New Roman" w:hAnsi="Times New Roman" w:cs="Times New Roman"/>
          <w:sz w:val="24"/>
          <w:szCs w:val="24"/>
          <w:lang w:val="en"/>
        </w:rPr>
        <w:t>T</w:t>
      </w:r>
      <w:r w:rsidR="006E244D" w:rsidRPr="0009756F">
        <w:rPr>
          <w:rFonts w:ascii="Times New Roman" w:hAnsi="Times New Roman" w:cs="Times New Roman"/>
          <w:sz w:val="24"/>
          <w:szCs w:val="24"/>
          <w:lang w:val="en"/>
        </w:rPr>
        <w:t>ourism should be scheduled for approximately 1-2 days. And it should be prepared to taste delicious Thai food by region of Thai food.</w:t>
      </w:r>
      <w:r w:rsidR="007C47AB" w:rsidRPr="0009756F">
        <w:rPr>
          <w:rFonts w:ascii="Times New Roman" w:eastAsia="Times New Roman" w:hAnsi="Times New Roman" w:cs="Times New Roman"/>
          <w:color w:val="212121"/>
          <w:sz w:val="20"/>
          <w:szCs w:val="20"/>
          <w:lang w:val="en"/>
        </w:rPr>
        <w:t xml:space="preserve"> </w:t>
      </w:r>
      <w:r w:rsidR="007C47AB" w:rsidRPr="0009756F">
        <w:rPr>
          <w:rFonts w:ascii="Times New Roman" w:hAnsi="Times New Roman" w:cs="Times New Roman"/>
          <w:sz w:val="24"/>
          <w:szCs w:val="24"/>
          <w:lang w:val="en"/>
        </w:rPr>
        <w:t>It is provided during lunch.</w:t>
      </w:r>
      <w:r w:rsidR="008437C8">
        <w:rPr>
          <w:rFonts w:ascii="Times New Roman" w:hAnsi="Times New Roman" w:cs="Times New Roman"/>
          <w:sz w:val="24"/>
          <w:szCs w:val="24"/>
        </w:rPr>
        <w:t xml:space="preserve"> I</w:t>
      </w:r>
      <w:r w:rsidR="007C47AB" w:rsidRPr="0009756F">
        <w:rPr>
          <w:rFonts w:ascii="Times New Roman" w:hAnsi="Times New Roman" w:cs="Times New Roman"/>
          <w:sz w:val="24"/>
          <w:szCs w:val="24"/>
        </w:rPr>
        <w:t xml:space="preserve">n the restaurant, </w:t>
      </w:r>
      <w:r w:rsidR="00B20FEA" w:rsidRPr="0009756F">
        <w:rPr>
          <w:rFonts w:ascii="Times New Roman" w:hAnsi="Times New Roman" w:cs="Times New Roman"/>
          <w:sz w:val="24"/>
          <w:szCs w:val="24"/>
        </w:rPr>
        <w:t>which will open as a Thai food tourist destination, Should the decoration of a good atmosphere.</w:t>
      </w:r>
      <w:r w:rsidR="00B20FEA" w:rsidRPr="0009756F">
        <w:rPr>
          <w:rFonts w:ascii="Times New Roman" w:hAnsi="Times New Roman" w:cs="Times New Roman"/>
          <w:sz w:val="24"/>
          <w:szCs w:val="24"/>
          <w:cs/>
        </w:rPr>
        <w:t xml:space="preserve">  </w:t>
      </w:r>
      <w:r w:rsidR="00B20FEA" w:rsidRPr="0009756F">
        <w:rPr>
          <w:rFonts w:ascii="Times New Roman" w:hAnsi="Times New Roman" w:cs="Times New Roman"/>
          <w:sz w:val="24"/>
          <w:szCs w:val="24"/>
        </w:rPr>
        <w:t>The food should be at a reasonable price with raw materials.</w:t>
      </w:r>
      <w:r w:rsidR="00E27431">
        <w:rPr>
          <w:rFonts w:ascii="Times New Roman" w:hAnsi="Times New Roman" w:cs="Times New Roman"/>
          <w:sz w:val="24"/>
          <w:szCs w:val="24"/>
        </w:rPr>
        <w:t xml:space="preserve">  </w:t>
      </w:r>
      <w:r w:rsidR="00B20FEA" w:rsidRPr="0009756F">
        <w:rPr>
          <w:rFonts w:ascii="Times New Roman" w:hAnsi="Times New Roman" w:cs="Times New Roman"/>
          <w:sz w:val="24"/>
          <w:szCs w:val="24"/>
        </w:rPr>
        <w:t xml:space="preserve">And the </w:t>
      </w:r>
    </w:p>
    <w:p w:rsidR="001F2692" w:rsidRDefault="00B20FEA" w:rsidP="00914159">
      <w:pPr>
        <w:spacing w:before="120" w:line="360" w:lineRule="auto"/>
        <w:jc w:val="thaiDistribute"/>
        <w:rPr>
          <w:rFonts w:ascii="Times New Roman" w:hAnsi="Times New Roman" w:cs="Times New Roman"/>
          <w:sz w:val="24"/>
          <w:szCs w:val="24"/>
        </w:rPr>
      </w:pPr>
      <w:r w:rsidRPr="0009756F">
        <w:rPr>
          <w:rFonts w:ascii="Times New Roman" w:hAnsi="Times New Roman" w:cs="Times New Roman"/>
          <w:sz w:val="24"/>
          <w:szCs w:val="24"/>
        </w:rPr>
        <w:lastRenderedPageBreak/>
        <w:t>restaurant should have a service point that will allow visitors to make their own food.</w:t>
      </w:r>
      <w:r w:rsidR="00F412E4" w:rsidRPr="0009756F">
        <w:rPr>
          <w:rFonts w:ascii="Times New Roman" w:hAnsi="Times New Roman" w:cs="Times New Roman"/>
          <w:sz w:val="24"/>
          <w:szCs w:val="24"/>
          <w:cs/>
        </w:rPr>
        <w:t xml:space="preserve">  </w:t>
      </w:r>
      <w:r w:rsidR="00F412E4" w:rsidRPr="0009756F">
        <w:rPr>
          <w:rFonts w:ascii="Times New Roman" w:hAnsi="Times New Roman" w:cs="Times New Roman"/>
          <w:sz w:val="24"/>
          <w:szCs w:val="24"/>
        </w:rPr>
        <w:t>F</w:t>
      </w:r>
      <w:r w:rsidR="0009756F">
        <w:rPr>
          <w:rFonts w:ascii="Times New Roman" w:hAnsi="Times New Roman" w:cs="Times New Roman"/>
          <w:sz w:val="24"/>
          <w:szCs w:val="24"/>
        </w:rPr>
        <w:t>or travel agencies that handle F</w:t>
      </w:r>
      <w:r w:rsidR="008437C8">
        <w:rPr>
          <w:rFonts w:ascii="Times New Roman" w:hAnsi="Times New Roman" w:cs="Times New Roman"/>
          <w:sz w:val="24"/>
          <w:szCs w:val="24"/>
        </w:rPr>
        <w:t>ood T</w:t>
      </w:r>
      <w:bookmarkStart w:id="0" w:name="_GoBack"/>
      <w:bookmarkEnd w:id="0"/>
      <w:r w:rsidR="00F412E4" w:rsidRPr="0009756F">
        <w:rPr>
          <w:rFonts w:ascii="Times New Roman" w:hAnsi="Times New Roman" w:cs="Times New Roman"/>
          <w:sz w:val="24"/>
          <w:szCs w:val="24"/>
        </w:rPr>
        <w:t>ourism ought to have the tourists ' activities.</w:t>
      </w:r>
    </w:p>
    <w:p w:rsidR="003E70E4" w:rsidRPr="005F5BCB" w:rsidRDefault="003E70E4" w:rsidP="00BA6BC3">
      <w:pPr>
        <w:spacing w:after="0" w:line="240" w:lineRule="auto"/>
        <w:rPr>
          <w:rFonts w:ascii="Times New Roman" w:hAnsi="Times New Roman" w:cs="Times New Roman"/>
          <w:sz w:val="24"/>
          <w:szCs w:val="24"/>
        </w:rPr>
      </w:pPr>
      <w:r w:rsidRPr="005F5BCB">
        <w:rPr>
          <w:rFonts w:ascii="Times New Roman" w:hAnsi="Times New Roman" w:cs="Times New Roman"/>
          <w:b/>
          <w:bCs/>
          <w:sz w:val="24"/>
          <w:szCs w:val="24"/>
        </w:rPr>
        <w:t>Keywords</w:t>
      </w:r>
      <w:r w:rsidRPr="005F5BCB">
        <w:rPr>
          <w:rFonts w:ascii="Times New Roman" w:hAnsi="Times New Roman" w:cs="Times New Roman"/>
          <w:sz w:val="24"/>
          <w:szCs w:val="24"/>
        </w:rPr>
        <w:t xml:space="preserve"> —  </w:t>
      </w:r>
      <w:r>
        <w:rPr>
          <w:rFonts w:ascii="Times New Roman" w:hAnsi="Times New Roman" w:cs="Times New Roman"/>
          <w:sz w:val="24"/>
          <w:szCs w:val="24"/>
        </w:rPr>
        <w:t xml:space="preserve">Behavior, </w:t>
      </w:r>
      <w:r w:rsidR="00BA6BC3">
        <w:rPr>
          <w:rFonts w:ascii="Times New Roman" w:hAnsi="Times New Roman" w:cs="Times New Roman"/>
          <w:sz w:val="24"/>
          <w:szCs w:val="24"/>
        </w:rPr>
        <w:t>Thai Food, Tourism</w:t>
      </w:r>
      <w:r w:rsidR="00BA6BC3" w:rsidRPr="00A8026F">
        <w:rPr>
          <w:rFonts w:ascii="TH SarabunPSK" w:hAnsi="TH SarabunPSK" w:cs="TH SarabunPSK"/>
          <w:sz w:val="32"/>
          <w:szCs w:val="32"/>
          <w:cs/>
        </w:rPr>
        <w:t xml:space="preserve">, </w:t>
      </w:r>
      <w:r w:rsidR="00BA6BC3" w:rsidRPr="0009756F">
        <w:rPr>
          <w:rFonts w:ascii="Times New Roman" w:hAnsi="Times New Roman" w:cs="Times New Roman"/>
          <w:sz w:val="24"/>
          <w:szCs w:val="24"/>
        </w:rPr>
        <w:t xml:space="preserve">Guideline to </w:t>
      </w:r>
      <w:r>
        <w:rPr>
          <w:rFonts w:ascii="Times New Roman" w:hAnsi="Times New Roman" w:cs="Times New Roman"/>
          <w:sz w:val="24"/>
          <w:szCs w:val="24"/>
        </w:rPr>
        <w:t xml:space="preserve">Develop </w:t>
      </w:r>
    </w:p>
    <w:p w:rsidR="003E70E4" w:rsidRPr="003E70E4" w:rsidRDefault="003E70E4" w:rsidP="00914159">
      <w:pPr>
        <w:spacing w:before="120" w:line="360" w:lineRule="auto"/>
        <w:jc w:val="thaiDistribute"/>
        <w:rPr>
          <w:rFonts w:ascii="Times New Roman" w:hAnsi="Times New Roman" w:cs="Times New Roman"/>
          <w:sz w:val="24"/>
          <w:szCs w:val="24"/>
        </w:rPr>
      </w:pPr>
    </w:p>
    <w:sectPr w:rsidR="003E70E4" w:rsidRPr="003E70E4" w:rsidSect="00C84EFB">
      <w:pgSz w:w="12240" w:h="15840"/>
      <w:pgMar w:top="2160" w:right="1440" w:bottom="1440" w:left="216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57" w:rsidRDefault="003E1757" w:rsidP="00C84EFB">
      <w:pPr>
        <w:spacing w:after="0" w:line="240" w:lineRule="auto"/>
      </w:pPr>
      <w:r>
        <w:separator/>
      </w:r>
    </w:p>
  </w:endnote>
  <w:endnote w:type="continuationSeparator" w:id="0">
    <w:p w:rsidR="003E1757" w:rsidRDefault="003E1757" w:rsidP="00C8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57" w:rsidRDefault="003E1757" w:rsidP="00C84EFB">
      <w:pPr>
        <w:spacing w:after="0" w:line="240" w:lineRule="auto"/>
      </w:pPr>
      <w:r>
        <w:separator/>
      </w:r>
    </w:p>
  </w:footnote>
  <w:footnote w:type="continuationSeparator" w:id="0">
    <w:p w:rsidR="003E1757" w:rsidRDefault="003E1757" w:rsidP="00C8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91685"/>
      <w:docPartObj>
        <w:docPartGallery w:val="Page Numbers (Top of Page)"/>
        <w:docPartUnique/>
      </w:docPartObj>
    </w:sdtPr>
    <w:sdtEndPr>
      <w:rPr>
        <w:rFonts w:ascii="TH SarabunPSK" w:hAnsi="TH SarabunPSK" w:cs="TH SarabunPSK"/>
        <w:noProof/>
        <w:sz w:val="32"/>
        <w:szCs w:val="32"/>
      </w:rPr>
    </w:sdtEndPr>
    <w:sdtContent>
      <w:p w:rsidR="00C84EFB" w:rsidRPr="00C84EFB" w:rsidRDefault="00C84EFB">
        <w:pPr>
          <w:pStyle w:val="Header"/>
          <w:jc w:val="center"/>
          <w:rPr>
            <w:rFonts w:ascii="TH SarabunPSK" w:hAnsi="TH SarabunPSK" w:cs="TH SarabunPSK"/>
            <w:sz w:val="32"/>
            <w:szCs w:val="32"/>
          </w:rPr>
        </w:pPr>
        <w:r>
          <w:rPr>
            <w:rFonts w:hint="cs"/>
            <w:cs/>
          </w:rPr>
          <w:t>(</w:t>
        </w:r>
        <w:r w:rsidRPr="00C84EFB">
          <w:rPr>
            <w:rFonts w:ascii="TH SarabunPSK" w:hAnsi="TH SarabunPSK" w:cs="TH SarabunPSK"/>
            <w:sz w:val="32"/>
            <w:szCs w:val="32"/>
          </w:rPr>
          <w:fldChar w:fldCharType="begin"/>
        </w:r>
        <w:r w:rsidRPr="00C84EFB">
          <w:rPr>
            <w:rFonts w:ascii="TH SarabunPSK" w:hAnsi="TH SarabunPSK" w:cs="TH SarabunPSK"/>
            <w:sz w:val="32"/>
            <w:szCs w:val="32"/>
          </w:rPr>
          <w:instrText xml:space="preserve"> PAGE   \* MERGEFORMAT </w:instrText>
        </w:r>
        <w:r w:rsidRPr="00C84EFB">
          <w:rPr>
            <w:rFonts w:ascii="TH SarabunPSK" w:hAnsi="TH SarabunPSK" w:cs="TH SarabunPSK"/>
            <w:sz w:val="32"/>
            <w:szCs w:val="32"/>
          </w:rPr>
          <w:fldChar w:fldCharType="separate"/>
        </w:r>
        <w:r w:rsidR="008437C8">
          <w:rPr>
            <w:rFonts w:ascii="TH SarabunPSK" w:hAnsi="TH SarabunPSK" w:cs="TH SarabunPSK"/>
            <w:noProof/>
            <w:sz w:val="32"/>
            <w:szCs w:val="32"/>
          </w:rPr>
          <w:t>4</w:t>
        </w:r>
        <w:r w:rsidRPr="00C84EFB">
          <w:rPr>
            <w:rFonts w:ascii="TH SarabunPSK" w:hAnsi="TH SarabunPSK" w:cs="TH SarabunPSK"/>
            <w:noProof/>
            <w:sz w:val="32"/>
            <w:szCs w:val="32"/>
          </w:rPr>
          <w:fldChar w:fldCharType="end"/>
        </w:r>
        <w:r>
          <w:rPr>
            <w:rFonts w:ascii="TH SarabunPSK" w:hAnsi="TH SarabunPSK" w:cs="TH SarabunPSK" w:hint="cs"/>
            <w:noProof/>
            <w:sz w:val="32"/>
            <w:szCs w:val="32"/>
            <w:cs/>
          </w:rPr>
          <w:t>)</w:t>
        </w:r>
      </w:p>
    </w:sdtContent>
  </w:sdt>
  <w:p w:rsidR="00C84EFB" w:rsidRDefault="00C84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B6"/>
    <w:rsid w:val="0009756F"/>
    <w:rsid w:val="000C7622"/>
    <w:rsid w:val="00112FBD"/>
    <w:rsid w:val="001F2692"/>
    <w:rsid w:val="002A6514"/>
    <w:rsid w:val="00367826"/>
    <w:rsid w:val="003E1757"/>
    <w:rsid w:val="003E70E4"/>
    <w:rsid w:val="00440627"/>
    <w:rsid w:val="004D1592"/>
    <w:rsid w:val="00514DF1"/>
    <w:rsid w:val="005F088A"/>
    <w:rsid w:val="00682EF3"/>
    <w:rsid w:val="006E244D"/>
    <w:rsid w:val="007C47AB"/>
    <w:rsid w:val="00814990"/>
    <w:rsid w:val="008437C8"/>
    <w:rsid w:val="00870FE2"/>
    <w:rsid w:val="008A6473"/>
    <w:rsid w:val="00914159"/>
    <w:rsid w:val="00A8026F"/>
    <w:rsid w:val="00B20FEA"/>
    <w:rsid w:val="00B657B2"/>
    <w:rsid w:val="00BA6BC3"/>
    <w:rsid w:val="00C266C6"/>
    <w:rsid w:val="00C845C6"/>
    <w:rsid w:val="00C84EFB"/>
    <w:rsid w:val="00CC0B8E"/>
    <w:rsid w:val="00D83335"/>
    <w:rsid w:val="00DC5DB6"/>
    <w:rsid w:val="00E173DF"/>
    <w:rsid w:val="00E27431"/>
    <w:rsid w:val="00E36948"/>
    <w:rsid w:val="00F22F6E"/>
    <w:rsid w:val="00F412E4"/>
    <w:rsid w:val="00FF1C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D917"/>
  <w15:docId w15:val="{A406961F-53BC-4C9B-A0A0-61FD3B13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88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F088A"/>
    <w:rPr>
      <w:rFonts w:ascii="Segoe UI" w:hAnsi="Segoe UI" w:cs="Angsana New"/>
      <w:sz w:val="18"/>
      <w:szCs w:val="22"/>
    </w:rPr>
  </w:style>
  <w:style w:type="paragraph" w:styleId="HTMLPreformatted">
    <w:name w:val="HTML Preformatted"/>
    <w:basedOn w:val="Normal"/>
    <w:link w:val="HTMLPreformattedChar"/>
    <w:uiPriority w:val="99"/>
    <w:semiHidden/>
    <w:unhideWhenUsed/>
    <w:rsid w:val="006E244D"/>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6E244D"/>
    <w:rPr>
      <w:rFonts w:ascii="Consolas" w:hAnsi="Consolas"/>
      <w:sz w:val="20"/>
      <w:szCs w:val="25"/>
    </w:rPr>
  </w:style>
  <w:style w:type="paragraph" w:styleId="Header">
    <w:name w:val="header"/>
    <w:basedOn w:val="Normal"/>
    <w:link w:val="HeaderChar"/>
    <w:uiPriority w:val="99"/>
    <w:unhideWhenUsed/>
    <w:rsid w:val="00C84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FB"/>
  </w:style>
  <w:style w:type="paragraph" w:styleId="Footer">
    <w:name w:val="footer"/>
    <w:basedOn w:val="Normal"/>
    <w:link w:val="FooterChar"/>
    <w:uiPriority w:val="99"/>
    <w:unhideWhenUsed/>
    <w:rsid w:val="00C84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0675">
      <w:bodyDiv w:val="1"/>
      <w:marLeft w:val="0"/>
      <w:marRight w:val="0"/>
      <w:marTop w:val="0"/>
      <w:marBottom w:val="0"/>
      <w:divBdr>
        <w:top w:val="none" w:sz="0" w:space="0" w:color="auto"/>
        <w:left w:val="none" w:sz="0" w:space="0" w:color="auto"/>
        <w:bottom w:val="none" w:sz="0" w:space="0" w:color="auto"/>
        <w:right w:val="none" w:sz="0" w:space="0" w:color="auto"/>
      </w:divBdr>
    </w:div>
    <w:div w:id="735474296">
      <w:bodyDiv w:val="1"/>
      <w:marLeft w:val="0"/>
      <w:marRight w:val="0"/>
      <w:marTop w:val="0"/>
      <w:marBottom w:val="0"/>
      <w:divBdr>
        <w:top w:val="none" w:sz="0" w:space="0" w:color="auto"/>
        <w:left w:val="none" w:sz="0" w:space="0" w:color="auto"/>
        <w:bottom w:val="none" w:sz="0" w:space="0" w:color="auto"/>
        <w:right w:val="none" w:sz="0" w:space="0" w:color="auto"/>
      </w:divBdr>
    </w:div>
    <w:div w:id="8960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MASTER-PC</dc:creator>
  <cp:lastModifiedBy>MASTER-PC</cp:lastModifiedBy>
  <cp:revision>17</cp:revision>
  <cp:lastPrinted>2018-10-10T10:48:00Z</cp:lastPrinted>
  <dcterms:created xsi:type="dcterms:W3CDTF">2018-09-07T04:04:00Z</dcterms:created>
  <dcterms:modified xsi:type="dcterms:W3CDTF">2018-10-25T09:06:00Z</dcterms:modified>
</cp:coreProperties>
</file>