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23" w:rsidRDefault="002C1423" w:rsidP="001C2DD6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59D4" w:rsidRPr="00A552CF" w:rsidRDefault="001B59D4" w:rsidP="001C2DD6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52CF">
        <w:rPr>
          <w:rFonts w:ascii="TH SarabunPSK" w:hAnsi="TH SarabunPSK" w:cs="TH SarabunPSK"/>
          <w:b/>
          <w:bCs/>
          <w:sz w:val="40"/>
          <w:szCs w:val="40"/>
          <w:cs/>
        </w:rPr>
        <w:t>บทที่ 3</w:t>
      </w:r>
    </w:p>
    <w:p w:rsidR="001B59D4" w:rsidRPr="00A552CF" w:rsidRDefault="001B59D4" w:rsidP="001C2DD6">
      <w:pPr>
        <w:spacing w:line="48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52CF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1B59D4" w:rsidRPr="001B1B65" w:rsidRDefault="001B59D4" w:rsidP="001B59D4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7B59" w:rsidRPr="001B1B65" w:rsidRDefault="001B59D4" w:rsidP="00F57B59">
      <w:pPr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7B59" w:rsidRPr="001B1B65">
        <w:rPr>
          <w:rFonts w:ascii="TH SarabunPSK" w:hAnsi="TH SarabunPSK" w:cs="TH SarabunPSK"/>
          <w:sz w:val="32"/>
          <w:szCs w:val="32"/>
          <w:cs/>
        </w:rPr>
        <w:t xml:space="preserve">การศึกษาวิจัยครั้งนี้ เป็นการวิจัยเชิงคุณภาพ เรื่อง </w:t>
      </w:r>
      <w:r w:rsidR="00F57B59" w:rsidRPr="00B3378C">
        <w:rPr>
          <w:rFonts w:ascii="TH SarabunPSK" w:hAnsi="TH SarabunPSK" w:cs="TH SarabunPSK"/>
          <w:sz w:val="32"/>
          <w:szCs w:val="32"/>
          <w:cs/>
        </w:rPr>
        <w:t xml:space="preserve">โลกทัศน์ของชาวจีนจากสำนวนจีนที่มีคำว่า </w:t>
      </w:r>
      <w:r w:rsidR="00F57B59" w:rsidRPr="00331B47">
        <w:rPr>
          <w:rFonts w:ascii="TH SarabunPSK" w:hAnsi="TH SarabunPSK" w:cs="TH SarabunPSK"/>
          <w:sz w:val="32"/>
          <w:szCs w:val="32"/>
        </w:rPr>
        <w:t>“</w:t>
      </w:r>
      <w:r w:rsidR="00F57B59" w:rsidRPr="00331B47">
        <w:rPr>
          <w:rFonts w:ascii="TH SarabunPSK" w:hAnsi="TH SarabunPSK" w:cs="TH SarabunPSK"/>
          <w:sz w:val="32"/>
          <w:szCs w:val="32"/>
          <w:cs/>
        </w:rPr>
        <w:t>กุ่ย</w:t>
      </w:r>
      <w:r w:rsidR="00F57B59" w:rsidRPr="00331B47">
        <w:rPr>
          <w:rFonts w:ascii="TH SarabunPSK" w:hAnsi="TH SarabunPSK" w:cs="TH SarabunPSK"/>
          <w:sz w:val="32"/>
          <w:szCs w:val="32"/>
        </w:rPr>
        <w:t>” (</w:t>
      </w:r>
      <w:r w:rsidR="00F57B59" w:rsidRPr="00331B47">
        <w:rPr>
          <w:rFonts w:asciiTheme="minorEastAsia" w:eastAsiaTheme="minorEastAsia" w:hAnsiTheme="minorEastAsia" w:cs="Arial"/>
          <w:sz w:val="32"/>
          <w:szCs w:val="32"/>
        </w:rPr>
        <w:t>ɡ</w:t>
      </w:r>
      <w:r w:rsidR="00F57B59" w:rsidRPr="00331B47">
        <w:rPr>
          <w:rFonts w:asciiTheme="minorEastAsia" w:eastAsiaTheme="minorEastAsia" w:hAnsiTheme="minorEastAsia" w:cs="TH SarabunPSK"/>
          <w:sz w:val="32"/>
          <w:szCs w:val="32"/>
        </w:rPr>
        <w:t>u</w:t>
      </w:r>
      <w:r w:rsidR="00F57B59" w:rsidRPr="00331B47">
        <w:rPr>
          <w:rFonts w:asciiTheme="minorEastAsia" w:eastAsiaTheme="minorEastAsia" w:hAnsiTheme="minorEastAsia" w:cs="Arial"/>
          <w:sz w:val="32"/>
          <w:szCs w:val="32"/>
        </w:rPr>
        <w:t>ǐ</w:t>
      </w:r>
      <w:r w:rsidR="00F57B59" w:rsidRPr="002D04B5">
        <w:rPr>
          <w:rFonts w:ascii="KaiTi" w:eastAsia="KaiTi" w:hAnsi="KaiTi" w:cs="TH SarabunPSK"/>
        </w:rPr>
        <w:t>鬼</w:t>
      </w:r>
      <w:r w:rsidR="00F57B59" w:rsidRPr="00331B47">
        <w:rPr>
          <w:rFonts w:ascii="TH SarabunPSK" w:hAnsi="TH SarabunPSK" w:cs="TH SarabunPSK"/>
          <w:sz w:val="32"/>
          <w:szCs w:val="32"/>
        </w:rPr>
        <w:t>“</w:t>
      </w:r>
      <w:r w:rsidR="00F57B59" w:rsidRPr="00331B47">
        <w:rPr>
          <w:rFonts w:ascii="TH SarabunPSK" w:hAnsi="TH SarabunPSK" w:cs="TH SarabunPSK"/>
          <w:sz w:val="32"/>
          <w:szCs w:val="32"/>
          <w:cs/>
        </w:rPr>
        <w:t>ผี</w:t>
      </w:r>
      <w:r w:rsidR="00F57B59" w:rsidRPr="00331B47">
        <w:rPr>
          <w:rFonts w:ascii="TH SarabunPSK" w:hAnsi="TH SarabunPSK" w:cs="TH SarabunPSK"/>
          <w:sz w:val="32"/>
          <w:szCs w:val="32"/>
        </w:rPr>
        <w:t>”)</w:t>
      </w:r>
      <w:r w:rsidR="00F57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7B59" w:rsidRPr="00B3378C">
        <w:rPr>
          <w:rFonts w:ascii="TH SarabunPSK" w:hAnsi="TH SarabunPSK" w:cs="TH SarabunPSK"/>
          <w:sz w:val="32"/>
          <w:szCs w:val="32"/>
          <w:cs/>
        </w:rPr>
        <w:t>ปรากฏอยู่ในสำนว</w:t>
      </w:r>
      <w:r w:rsidR="00F57B59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F57B59"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โดยมีขั้นตอนการดำเนินการวิจัย ดังนี้</w:t>
      </w:r>
    </w:p>
    <w:p w:rsidR="00F57B59" w:rsidRPr="001B1B65" w:rsidRDefault="00F57B59" w:rsidP="00F57B59">
      <w:pPr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p w:rsidR="00F57B59" w:rsidRDefault="00F57B59" w:rsidP="00F57B59">
      <w:pPr>
        <w:jc w:val="both"/>
        <w:rPr>
          <w:rFonts w:ascii="TH SarabunPSK" w:eastAsia="FangSong" w:hAnsi="TH SarabunPSK" w:cs="TH SarabunPSK"/>
          <w:b/>
          <w:bCs/>
          <w:sz w:val="36"/>
          <w:szCs w:val="36"/>
          <w:lang w:eastAsia="zh-CN"/>
        </w:rPr>
      </w:pPr>
      <w:r w:rsidRPr="00A552CF">
        <w:rPr>
          <w:rFonts w:ascii="TH SarabunPSK" w:eastAsia="FangSong" w:hAnsi="TH SarabunPSK" w:cs="TH SarabunPSK"/>
          <w:b/>
          <w:bCs/>
          <w:sz w:val="36"/>
          <w:szCs w:val="36"/>
          <w:cs/>
          <w:lang w:eastAsia="zh-CN"/>
        </w:rPr>
        <w:t>การศึกษาและรวบรวมข้อมูล</w:t>
      </w:r>
    </w:p>
    <w:p w:rsidR="00F57B59" w:rsidRPr="00A552CF" w:rsidRDefault="00F57B59" w:rsidP="00F57B59">
      <w:pPr>
        <w:jc w:val="both"/>
        <w:rPr>
          <w:rFonts w:ascii="TH SarabunPSK" w:eastAsia="FangSong" w:hAnsi="TH SarabunPSK" w:cs="TH SarabunPSK"/>
          <w:b/>
          <w:bCs/>
          <w:sz w:val="36"/>
          <w:szCs w:val="36"/>
          <w:lang w:eastAsia="zh-CN"/>
        </w:rPr>
      </w:pPr>
    </w:p>
    <w:p w:rsidR="00F57B59" w:rsidRPr="001B1B65" w:rsidRDefault="00F57B59" w:rsidP="00F57B59">
      <w:pPr>
        <w:ind w:firstLine="698"/>
        <w:jc w:val="both"/>
        <w:rPr>
          <w:rFonts w:ascii="TH SarabunPSK" w:hAnsi="TH SarabunPSK" w:cs="TH SarabunPSK"/>
          <w:sz w:val="32"/>
          <w:szCs w:val="32"/>
        </w:rPr>
      </w:pPr>
      <w:r w:rsidRPr="001B1B65">
        <w:rPr>
          <w:rFonts w:ascii="TH SarabunPSK" w:hAnsi="TH SarabunPSK" w:cs="TH SarabunPSK"/>
          <w:sz w:val="32"/>
          <w:szCs w:val="32"/>
          <w:cs/>
        </w:rPr>
        <w:t>มีวิธีดำเนินการศึกษาและรวบรวมข้อมูลดังต่อไปนี้</w:t>
      </w:r>
    </w:p>
    <w:p w:rsidR="00F57B59" w:rsidRPr="001B1B65" w:rsidRDefault="00F57B59" w:rsidP="00F57B59">
      <w:pPr>
        <w:ind w:firstLine="698"/>
        <w:jc w:val="both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1B1B65">
        <w:rPr>
          <w:rFonts w:ascii="TH SarabunPSK" w:hAnsi="TH SarabunPSK" w:cs="TH SarabunPSK"/>
          <w:sz w:val="32"/>
          <w:szCs w:val="32"/>
          <w:cs/>
          <w:lang w:eastAsia="zh-CN"/>
        </w:rPr>
        <w:t>1</w:t>
      </w:r>
      <w:r w:rsidRPr="001B1B65">
        <w:rPr>
          <w:rFonts w:ascii="TH SarabunPSK" w:hAnsi="TH SarabunPSK" w:cs="TH SarabunPSK"/>
          <w:spacing w:val="4"/>
          <w:sz w:val="32"/>
          <w:szCs w:val="32"/>
        </w:rPr>
        <w:t>.</w:t>
      </w:r>
      <w:r w:rsidRPr="001B1B65">
        <w:rPr>
          <w:rFonts w:ascii="TH SarabunPSK" w:hAnsi="TH SarabunPSK" w:cs="TH SarabunPSK"/>
          <w:sz w:val="32"/>
          <w:szCs w:val="32"/>
        </w:rPr>
        <w:t xml:space="preserve"> </w:t>
      </w:r>
      <w:r w:rsidRPr="001B1B65">
        <w:rPr>
          <w:rFonts w:ascii="TH SarabunPSK" w:hAnsi="TH SarabunPSK" w:cs="TH SarabunPSK"/>
          <w:sz w:val="32"/>
          <w:szCs w:val="32"/>
          <w:cs/>
        </w:rPr>
        <w:t>ศึกษาเอกสารและงานวิจัยที่</w:t>
      </w:r>
      <w:r>
        <w:rPr>
          <w:rFonts w:ascii="TH SarabunPSK" w:hAnsi="TH SarabunPSK" w:cs="TH SarabunPSK"/>
          <w:sz w:val="32"/>
          <w:szCs w:val="32"/>
          <w:cs/>
        </w:rPr>
        <w:t>เกี่ยวข้องกับการวิเคราะห์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โลกทัศน์</w:t>
      </w:r>
    </w:p>
    <w:p w:rsidR="00F57B59" w:rsidRDefault="00F57B59" w:rsidP="00F57B59">
      <w:pPr>
        <w:ind w:firstLine="698"/>
        <w:rPr>
          <w:rFonts w:ascii="STFangsong" w:eastAsia="STFangsong" w:hAnsi="STFangsong" w:cs="TH SarabunPSK"/>
          <w:sz w:val="32"/>
          <w:szCs w:val="32"/>
          <w:lang w:eastAsia="zh-CN"/>
        </w:rPr>
      </w:pPr>
      <w:r w:rsidRPr="001B1B65">
        <w:rPr>
          <w:rFonts w:ascii="TH SarabunPSK" w:hAnsi="TH SarabunPSK" w:cs="TH SarabunPSK"/>
          <w:spacing w:val="4"/>
          <w:sz w:val="32"/>
          <w:szCs w:val="32"/>
          <w:cs/>
        </w:rPr>
        <w:t>2</w:t>
      </w:r>
      <w:r w:rsidRPr="001B1B65">
        <w:rPr>
          <w:rFonts w:ascii="TH SarabunPSK" w:hAnsi="TH SarabunPSK" w:cs="TH SarabunPSK"/>
          <w:spacing w:val="4"/>
          <w:sz w:val="32"/>
          <w:szCs w:val="32"/>
        </w:rPr>
        <w:t>.</w:t>
      </w:r>
      <w:r w:rsidRPr="001B1B65">
        <w:rPr>
          <w:rFonts w:ascii="TH SarabunPSK" w:hAnsi="TH SarabunPSK" w:cs="TH SarabunPSK"/>
          <w:sz w:val="32"/>
          <w:szCs w:val="32"/>
        </w:rPr>
        <w:t xml:space="preserve"> </w:t>
      </w:r>
      <w:r w:rsidRPr="001B1B65">
        <w:rPr>
          <w:rFonts w:ascii="TH SarabunPSK" w:hAnsi="TH SarabunPSK" w:cs="TH SarabunPSK"/>
          <w:sz w:val="32"/>
          <w:szCs w:val="32"/>
          <w:cs/>
        </w:rPr>
        <w:t>รวบรวม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สำนวนจีนที่มีคำว่า 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กุ่ย</w:t>
      </w:r>
      <w:r w:rsidRPr="00331B47">
        <w:rPr>
          <w:rFonts w:ascii="TH SarabunPSK" w:hAnsi="TH SarabunPSK" w:cs="TH SarabunPSK"/>
          <w:sz w:val="32"/>
          <w:szCs w:val="32"/>
        </w:rPr>
        <w:t>” (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331B47">
        <w:rPr>
          <w:rFonts w:asciiTheme="minorEastAsia" w:eastAsiaTheme="minorEastAsia" w:hAnsiTheme="minorEastAsia" w:cs="TH SarabunPSK"/>
          <w:sz w:val="32"/>
          <w:szCs w:val="32"/>
        </w:rPr>
        <w:t>u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ǐ</w:t>
      </w:r>
      <w:r w:rsidRPr="002D04B5">
        <w:rPr>
          <w:rFonts w:ascii="KaiTi" w:eastAsia="KaiTi" w:hAnsi="KaiTi" w:cs="TH SarabunPSK"/>
        </w:rPr>
        <w:t>鬼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ผี</w:t>
      </w:r>
      <w:r w:rsidRPr="00331B47">
        <w:rPr>
          <w:rFonts w:ascii="TH SarabunPSK" w:hAnsi="TH SarabunPSK" w:cs="TH SarabunPSK"/>
          <w:sz w:val="32"/>
          <w:szCs w:val="32"/>
        </w:rPr>
        <w:t>”)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Pr="00DD55B7">
        <w:rPr>
          <w:rFonts w:ascii="TH SarabunPSK" w:hAnsi="TH SarabunPSK" w:cs="TH SarabunPSK" w:hint="cs"/>
          <w:sz w:val="32"/>
          <w:szCs w:val="32"/>
          <w:cs/>
        </w:rPr>
        <w:t>หนังสือพจนานุกรมสำนวนจีน ฉบับสมบูรณ์</w:t>
      </w:r>
      <w:r w:rsidRPr="00DD55B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D04B5">
        <w:rPr>
          <w:rFonts w:ascii="KaiTi" w:eastAsia="KaiTi" w:hAnsi="KaiTi" w:cs="TH SarabunPSK" w:hint="eastAsia"/>
          <w:lang w:eastAsia="zh-CN"/>
        </w:rPr>
        <w:t>中华此语大词典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D55B7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75720F">
        <w:rPr>
          <w:rFonts w:ascii="TH SarabunPSK" w:eastAsiaTheme="minorEastAsia" w:hAnsi="TH SarabunPSK" w:cs="TH SarabunPSK"/>
          <w:sz w:val="32"/>
          <w:szCs w:val="32"/>
          <w:lang w:eastAsia="zh-CN"/>
        </w:rPr>
        <w:t>Zheng Weili</w:t>
      </w:r>
      <w:r w:rsidRPr="00DD55B7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และ</w:t>
      </w:r>
      <w:r w:rsidRPr="00DD55B7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75720F">
        <w:rPr>
          <w:rFonts w:ascii="TH SarabunPSK" w:eastAsiaTheme="minorEastAsia" w:hAnsi="TH SarabunPSK" w:cs="TH SarabunPSK"/>
          <w:sz w:val="32"/>
          <w:szCs w:val="32"/>
          <w:lang w:eastAsia="zh-CN"/>
        </w:rPr>
        <w:t>Zhou Li</w:t>
      </w:r>
      <w:r w:rsidRPr="00DD55B7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ปี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75720F">
        <w:rPr>
          <w:rFonts w:ascii="TH SarabunPSK" w:eastAsia="STFangsong" w:hAnsi="TH SarabunPSK" w:cs="TH SarabunPSK"/>
          <w:sz w:val="32"/>
          <w:szCs w:val="32"/>
          <w:lang w:eastAsia="zh-CN"/>
        </w:rPr>
        <w:t>2009</w:t>
      </w:r>
      <w:r>
        <w:rPr>
          <w:rFonts w:ascii="TH SarabunPSK" w:eastAsia="ST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DD55B7">
        <w:rPr>
          <w:rFonts w:ascii="STFangsong" w:eastAsia="STFangsong" w:hAnsi="STFangsong" w:cs="TH SarabunPSK" w:hint="cs"/>
          <w:sz w:val="32"/>
          <w:szCs w:val="32"/>
          <w:cs/>
          <w:lang w:eastAsia="zh-CN"/>
        </w:rPr>
        <w:t>สำนักพิมพ์บริษัท ซังอู้อิ้นซูก่วน กั๋วจี้ จำกัด ปักกิ่ง</w:t>
      </w:r>
    </w:p>
    <w:p w:rsidR="00F57B59" w:rsidRDefault="00F57B59" w:rsidP="00F57B59">
      <w:pPr>
        <w:ind w:firstLine="698"/>
        <w:rPr>
          <w:rFonts w:ascii="TH SarabunPSK" w:hAnsi="TH SarabunPSK" w:cs="TH SarabunPSK"/>
          <w:sz w:val="32"/>
          <w:szCs w:val="32"/>
        </w:rPr>
      </w:pPr>
      <w:r w:rsidRPr="00932696">
        <w:rPr>
          <w:rFonts w:ascii="TH SarabunPSK" w:eastAsia="STFangsong" w:hAnsi="TH SarabunPSK" w:cs="TH SarabunPSK"/>
          <w:sz w:val="32"/>
          <w:szCs w:val="32"/>
          <w:cs/>
          <w:lang w:eastAsia="zh-CN"/>
        </w:rPr>
        <w:t xml:space="preserve">3. </w:t>
      </w:r>
      <w:r w:rsidRPr="00932696">
        <w:rPr>
          <w:rFonts w:ascii="TH SarabunPSK" w:hAnsi="TH SarabunPSK" w:cs="TH SarabunPSK"/>
          <w:sz w:val="32"/>
          <w:szCs w:val="32"/>
          <w:cs/>
        </w:rPr>
        <w:t>ปริวรรตสำนวนจีนเป็นภาษาไทย</w:t>
      </w:r>
    </w:p>
    <w:p w:rsidR="00F57B59" w:rsidRDefault="00F57B59" w:rsidP="00F57B59">
      <w:pPr>
        <w:ind w:firstLine="698"/>
        <w:rPr>
          <w:rFonts w:ascii="TH SarabunPSK" w:hAnsi="TH SarabunPSK" w:cs="TH SarabunPSK"/>
          <w:sz w:val="32"/>
          <w:szCs w:val="32"/>
        </w:rPr>
      </w:pPr>
      <w:r w:rsidRPr="00932696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hint="cs"/>
          <w:sz w:val="32"/>
          <w:szCs w:val="32"/>
          <w:cs/>
        </w:rPr>
        <w:t xml:space="preserve"> </w:t>
      </w:r>
      <w:r w:rsidRPr="00932696">
        <w:rPr>
          <w:rFonts w:ascii="TH SarabunPSK" w:hAnsi="TH SarabunPSK" w:cs="TH SarabunPSK"/>
          <w:sz w:val="32"/>
          <w:szCs w:val="32"/>
          <w:cs/>
        </w:rPr>
        <w:t>ศึกษาเนื้อหาภาษิต</w:t>
      </w:r>
      <w:r w:rsidRPr="00932696">
        <w:rPr>
          <w:rFonts w:ascii="TH SarabunPSK" w:hAnsi="TH SarabunPSK" w:cs="TH SarabunPSK"/>
          <w:sz w:val="32"/>
          <w:szCs w:val="32"/>
        </w:rPr>
        <w:t xml:space="preserve"> </w:t>
      </w:r>
      <w:r w:rsidRPr="00932696">
        <w:rPr>
          <w:rFonts w:ascii="TH SarabunPSK" w:hAnsi="TH SarabunPSK" w:cs="TH SarabunPSK"/>
          <w:sz w:val="32"/>
          <w:szCs w:val="32"/>
          <w:cs/>
        </w:rPr>
        <w:t>วิเคราะห์โลกทัศน์ของ</w:t>
      </w:r>
      <w:r>
        <w:rPr>
          <w:rFonts w:ascii="TH SarabunPSK" w:hAnsi="TH SarabunPSK" w:cs="TH SarabunPSK" w:hint="cs"/>
          <w:sz w:val="32"/>
          <w:szCs w:val="32"/>
          <w:cs/>
        </w:rPr>
        <w:t>ชาวจีน</w:t>
      </w:r>
      <w:r w:rsidRPr="0093269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หลังจากนั้น</w:t>
      </w:r>
      <w:r w:rsidRPr="00932696">
        <w:rPr>
          <w:rFonts w:ascii="TH SarabunPSK" w:hAnsi="TH SarabunPSK" w:cs="TH SarabunPSK"/>
          <w:sz w:val="32"/>
          <w:szCs w:val="32"/>
          <w:cs/>
        </w:rPr>
        <w:t>ปริวรรตเป็นภาษาไทย</w:t>
      </w:r>
    </w:p>
    <w:p w:rsidR="00F57B59" w:rsidRPr="00932696" w:rsidRDefault="00F57B59" w:rsidP="00F57B59">
      <w:pPr>
        <w:ind w:firstLine="6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นำเนื้อหา ความหมายของสำนวนจีนที่ปริวรรต</w:t>
      </w:r>
      <w:r w:rsidRPr="00932696">
        <w:rPr>
          <w:rFonts w:ascii="TH SarabunPSK" w:hAnsi="TH SarabunPSK" w:cs="TH SarabunPSK"/>
          <w:sz w:val="32"/>
          <w:szCs w:val="32"/>
          <w:cs/>
        </w:rPr>
        <w:t>แล้วมาวิเคราะห์ตามกรอบแนวคิดโลกทัศน์</w:t>
      </w:r>
      <w:r w:rsidRPr="00932696">
        <w:rPr>
          <w:rFonts w:ascii="TH SarabunPSK" w:hAnsi="TH SarabunPSK" w:cs="TH SarabunPSK"/>
          <w:sz w:val="32"/>
          <w:szCs w:val="32"/>
        </w:rPr>
        <w:t xml:space="preserve"> </w:t>
      </w:r>
      <w:r w:rsidRPr="00932696">
        <w:rPr>
          <w:rFonts w:ascii="TH SarabunPSK" w:hAnsi="TH SarabunPSK" w:cs="TH SarabunPSK"/>
          <w:sz w:val="32"/>
          <w:szCs w:val="32"/>
          <w:cs/>
        </w:rPr>
        <w:t>โดยแบ่งขอบเขตของโลกทัศน์</w:t>
      </w:r>
      <w:r w:rsidRPr="00932696">
        <w:rPr>
          <w:rFonts w:ascii="TH SarabunPSK" w:hAnsi="TH SarabunPSK" w:cs="TH SarabunPSK"/>
          <w:sz w:val="32"/>
          <w:szCs w:val="32"/>
        </w:rPr>
        <w:t xml:space="preserve"> </w:t>
      </w:r>
      <w:r w:rsidRPr="00932696">
        <w:rPr>
          <w:rFonts w:ascii="TH SarabunPSK" w:hAnsi="TH SarabunPSK" w:cs="TH SarabunPSK"/>
          <w:sz w:val="32"/>
          <w:szCs w:val="32"/>
          <w:cs/>
        </w:rPr>
        <w:t>ออกเป็น</w:t>
      </w:r>
      <w:r w:rsidRPr="00932696">
        <w:rPr>
          <w:rFonts w:ascii="TH SarabunPSK" w:hAnsi="TH SarabunPSK" w:cs="TH SarabunPSK"/>
          <w:sz w:val="32"/>
          <w:szCs w:val="32"/>
        </w:rPr>
        <w:t xml:space="preserve"> 3 </w:t>
      </w:r>
      <w:r w:rsidRPr="00932696">
        <w:rPr>
          <w:rFonts w:ascii="TH SarabunPSK" w:hAnsi="TH SarabunPSK" w:cs="TH SarabunPSK"/>
          <w:sz w:val="32"/>
          <w:szCs w:val="32"/>
          <w:cs/>
        </w:rPr>
        <w:t>ด้าน</w:t>
      </w:r>
      <w:r w:rsidRPr="00932696">
        <w:rPr>
          <w:rFonts w:ascii="TH SarabunPSK" w:hAnsi="TH SarabunPSK" w:cs="TH SarabunPSK"/>
          <w:sz w:val="32"/>
          <w:szCs w:val="32"/>
        </w:rPr>
        <w:t xml:space="preserve"> </w:t>
      </w:r>
      <w:r w:rsidRPr="00932696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932696">
        <w:rPr>
          <w:rFonts w:ascii="TH SarabunPSK" w:hAnsi="TH SarabunPSK" w:cs="TH SarabunPSK"/>
          <w:sz w:val="32"/>
          <w:szCs w:val="32"/>
        </w:rPr>
        <w:t xml:space="preserve"> </w:t>
      </w:r>
      <w:r w:rsidRPr="00932696">
        <w:rPr>
          <w:rFonts w:ascii="TH SarabunPSK" w:hAnsi="TH SarabunPSK" w:cs="TH SarabunPSK"/>
          <w:sz w:val="32"/>
          <w:szCs w:val="32"/>
          <w:cs/>
        </w:rPr>
        <w:t>โลกทัศน์ต่อมนุษย์</w:t>
      </w:r>
      <w:r w:rsidRPr="00932696">
        <w:rPr>
          <w:rFonts w:ascii="TH SarabunPSK" w:hAnsi="TH SarabunPSK" w:cs="TH SarabunPSK"/>
          <w:sz w:val="32"/>
          <w:szCs w:val="32"/>
        </w:rPr>
        <w:t xml:space="preserve"> </w:t>
      </w:r>
      <w:r w:rsidRPr="00932696">
        <w:rPr>
          <w:rFonts w:ascii="TH SarabunPSK" w:hAnsi="TH SarabunPSK" w:cs="TH SarabunPSK"/>
          <w:sz w:val="32"/>
          <w:szCs w:val="32"/>
          <w:cs/>
        </w:rPr>
        <w:t>โลกทัศน์ต่อธรรมชาติ</w:t>
      </w:r>
      <w:r w:rsidRPr="00932696">
        <w:rPr>
          <w:rFonts w:ascii="TH SarabunPSK" w:hAnsi="TH SarabunPSK" w:cs="TH SarabunPSK"/>
          <w:sz w:val="32"/>
          <w:szCs w:val="32"/>
        </w:rPr>
        <w:t xml:space="preserve"> </w:t>
      </w:r>
      <w:r w:rsidRPr="00932696">
        <w:rPr>
          <w:rFonts w:ascii="TH SarabunPSK" w:hAnsi="TH SarabunPSK" w:cs="TH SarabunPSK"/>
          <w:sz w:val="32"/>
          <w:szCs w:val="32"/>
          <w:cs/>
        </w:rPr>
        <w:t>และโลกทัศน์ต่อสิ่ง</w:t>
      </w:r>
      <w:r>
        <w:rPr>
          <w:rFonts w:ascii="TH SarabunPSK" w:hAnsi="TH SarabunPSK" w:cs="TH SarabunPSK"/>
          <w:sz w:val="32"/>
          <w:szCs w:val="32"/>
          <w:cs/>
        </w:rPr>
        <w:t>เหนือธรรมชา</w:t>
      </w:r>
      <w:r>
        <w:rPr>
          <w:rFonts w:ascii="TH SarabunPSK" w:hAnsi="TH SarabunPSK" w:cs="TH SarabunPSK" w:hint="cs"/>
          <w:sz w:val="32"/>
          <w:szCs w:val="32"/>
          <w:cs/>
        </w:rPr>
        <w:t>ติ หลังจากนั้นวิเคราะห์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สัญลักษณ์ของ “ผี” ในโลกทัศน์ของชาวจีนจาก</w:t>
      </w:r>
      <w:r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คำว่า </w:t>
      </w:r>
      <w:r w:rsidRPr="00A536B6">
        <w:rPr>
          <w:rFonts w:ascii="TH SarabunPSK" w:eastAsia="Times New Roman" w:hAnsi="TH SarabunPSK" w:cs="TH SarabunPSK"/>
          <w:sz w:val="32"/>
          <w:szCs w:val="32"/>
          <w:lang w:eastAsia="zh-CN"/>
        </w:rPr>
        <w:t>“</w:t>
      </w:r>
      <w:r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กุ่ย</w:t>
      </w:r>
      <w:r w:rsidRPr="00A536B6">
        <w:rPr>
          <w:rFonts w:ascii="TH SarabunPSK" w:eastAsia="Times New Roman" w:hAnsi="TH SarabunPSK" w:cs="TH SarabunPSK"/>
          <w:sz w:val="32"/>
          <w:szCs w:val="32"/>
          <w:lang w:eastAsia="zh-CN"/>
        </w:rPr>
        <w:t>” (</w:t>
      </w:r>
      <w:r w:rsidRPr="00A536B6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A536B6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536B6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2D04B5">
        <w:rPr>
          <w:rFonts w:ascii="KaiTi" w:eastAsia="KaiTi" w:hAnsi="KaiTi" w:cs="TH SarabunPSK"/>
          <w:lang w:eastAsia="zh-CN"/>
        </w:rPr>
        <w:t>鬼</w:t>
      </w:r>
      <w:r w:rsidRPr="00A536B6">
        <w:rPr>
          <w:rFonts w:ascii="TH SarabunPSK" w:eastAsia="Times New Roman" w:hAnsi="TH SarabunPSK" w:cs="TH SarabunPSK"/>
          <w:sz w:val="32"/>
          <w:szCs w:val="32"/>
          <w:lang w:eastAsia="zh-CN"/>
        </w:rPr>
        <w:t>“</w:t>
      </w:r>
      <w:r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ผี</w:t>
      </w:r>
      <w:r w:rsidRPr="00A536B6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”) </w:t>
      </w:r>
      <w:r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ที่ปรากฏอยู่ในสำนวนจี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</w:t>
      </w:r>
    </w:p>
    <w:p w:rsidR="00F57B59" w:rsidRPr="001B1B65" w:rsidRDefault="00F57B59" w:rsidP="00F57B59">
      <w:pPr>
        <w:ind w:firstLine="698"/>
        <w:jc w:val="both"/>
        <w:rPr>
          <w:rFonts w:ascii="TH SarabunPSK" w:hAnsi="TH SarabunPSK" w:cs="TH SarabunPSK"/>
          <w:sz w:val="32"/>
          <w:szCs w:val="32"/>
        </w:rPr>
      </w:pPr>
      <w:r w:rsidRPr="001B1B65">
        <w:rPr>
          <w:rFonts w:ascii="TH SarabunPSK" w:hAnsi="TH SarabunPSK" w:cs="TH SarabunPSK"/>
          <w:sz w:val="32"/>
          <w:szCs w:val="32"/>
          <w:lang w:eastAsia="zh-CN"/>
        </w:rPr>
        <w:t>5.</w:t>
      </w:r>
      <w:r w:rsidRPr="001B1B65">
        <w:rPr>
          <w:rFonts w:ascii="TH SarabunPSK" w:hAnsi="TH SarabunPSK" w:cs="TH SarabunPSK"/>
          <w:sz w:val="32"/>
          <w:szCs w:val="32"/>
        </w:rPr>
        <w:t xml:space="preserve"> </w:t>
      </w:r>
      <w:r w:rsidRPr="001B1B65">
        <w:rPr>
          <w:rFonts w:ascii="TH SarabunPSK" w:hAnsi="TH SarabunPSK" w:cs="TH SarabunPSK"/>
          <w:sz w:val="32"/>
          <w:szCs w:val="32"/>
          <w:cs/>
        </w:rPr>
        <w:t>นำเสนอผลการศึกษาค้นคว้าและการวิเคราะห์ข้อมูลโดยพรรณนาวิเคราะห์</w:t>
      </w:r>
    </w:p>
    <w:p w:rsidR="00F57B59" w:rsidRDefault="00F57B59" w:rsidP="00F57B59">
      <w:pPr>
        <w:ind w:firstLine="698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1B1B65">
        <w:rPr>
          <w:rFonts w:ascii="TH SarabunPSK" w:hAnsi="TH SarabunPSK" w:cs="TH SarabunPSK"/>
          <w:sz w:val="32"/>
          <w:szCs w:val="32"/>
          <w:cs/>
          <w:lang w:eastAsia="zh-CN"/>
        </w:rPr>
        <w:t>6</w:t>
      </w:r>
      <w:r w:rsidRPr="001B1B65">
        <w:rPr>
          <w:rFonts w:ascii="TH SarabunPSK" w:hAnsi="TH SarabunPSK" w:cs="TH SarabunPSK"/>
          <w:sz w:val="32"/>
          <w:szCs w:val="32"/>
        </w:rPr>
        <w:t xml:space="preserve">. </w:t>
      </w:r>
      <w:r w:rsidRPr="001B1B65">
        <w:rPr>
          <w:rFonts w:ascii="TH SarabunPSK" w:hAnsi="TH SarabunPSK" w:cs="TH SarabunPSK"/>
          <w:sz w:val="32"/>
          <w:szCs w:val="32"/>
          <w:cs/>
        </w:rPr>
        <w:t>สรุปผลการศึกษาค้นคว้า พร้อมกับอภิปรายผลและข้อเสนอแนะ</w:t>
      </w:r>
    </w:p>
    <w:p w:rsidR="00F57B59" w:rsidRDefault="00F57B59" w:rsidP="00F57B59">
      <w:pPr>
        <w:ind w:firstLine="698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F57B59" w:rsidRDefault="00F57B59" w:rsidP="00F57B59">
      <w:pPr>
        <w:jc w:val="both"/>
        <w:rPr>
          <w:rFonts w:ascii="TH SarabunPSK" w:eastAsia="FangSong" w:hAnsi="TH SarabunPSK" w:cs="TH SarabunPSK"/>
          <w:b/>
          <w:bCs/>
          <w:sz w:val="36"/>
          <w:szCs w:val="36"/>
          <w:lang w:eastAsia="zh-CN"/>
        </w:rPr>
      </w:pPr>
      <w:r w:rsidRPr="00A552CF">
        <w:rPr>
          <w:rFonts w:ascii="TH SarabunPSK" w:eastAsia="FangSong" w:hAnsi="TH SarabunPSK" w:cs="TH SarabunPSK"/>
          <w:b/>
          <w:bCs/>
          <w:sz w:val="36"/>
          <w:szCs w:val="36"/>
          <w:cs/>
          <w:lang w:eastAsia="zh-CN"/>
        </w:rPr>
        <w:t>ประชากรที่ใช้ในการวิจัย</w:t>
      </w:r>
    </w:p>
    <w:p w:rsidR="00F57B59" w:rsidRPr="00A552CF" w:rsidRDefault="00F57B59" w:rsidP="00F57B59">
      <w:pPr>
        <w:jc w:val="both"/>
        <w:rPr>
          <w:rFonts w:ascii="TH SarabunPSK" w:eastAsia="FangSong" w:hAnsi="TH SarabunPSK" w:cs="TH SarabunPSK"/>
          <w:b/>
          <w:bCs/>
          <w:sz w:val="36"/>
          <w:szCs w:val="36"/>
          <w:lang w:eastAsia="zh-CN"/>
        </w:rPr>
      </w:pPr>
    </w:p>
    <w:p w:rsidR="00F57B59" w:rsidRDefault="00F57B59" w:rsidP="00F57B59">
      <w:pPr>
        <w:ind w:firstLine="720"/>
        <w:jc w:val="both"/>
        <w:rPr>
          <w:rFonts w:ascii="STFangsong" w:eastAsia="STFangsong" w:hAnsi="STFangsong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สำนวนจีนที่มีคำว่า 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กุ่ย</w:t>
      </w:r>
      <w:r w:rsidRPr="00331B47">
        <w:rPr>
          <w:rFonts w:ascii="TH SarabunPSK" w:hAnsi="TH SarabunPSK" w:cs="TH SarabunPSK"/>
          <w:sz w:val="32"/>
          <w:szCs w:val="32"/>
        </w:rPr>
        <w:t>” (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331B47">
        <w:rPr>
          <w:rFonts w:asciiTheme="minorEastAsia" w:eastAsiaTheme="minorEastAsia" w:hAnsiTheme="minorEastAsia" w:cs="TH SarabunPSK"/>
          <w:sz w:val="32"/>
          <w:szCs w:val="32"/>
        </w:rPr>
        <w:t>u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ǐ</w:t>
      </w:r>
      <w:r w:rsidRPr="002D04B5">
        <w:rPr>
          <w:rFonts w:ascii="KaiTi" w:eastAsia="KaiTi" w:hAnsi="KaiTi" w:cs="TH SarabunPSK"/>
        </w:rPr>
        <w:t>鬼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ผี</w:t>
      </w:r>
      <w:r w:rsidRPr="00331B47">
        <w:rPr>
          <w:rFonts w:ascii="TH SarabunPSK" w:hAnsi="TH SarabunPSK" w:cs="TH SarabunPSK"/>
          <w:sz w:val="32"/>
          <w:szCs w:val="32"/>
        </w:rPr>
        <w:t>”)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Pr="00DD55B7">
        <w:rPr>
          <w:rFonts w:ascii="TH SarabunPSK" w:hAnsi="TH SarabunPSK" w:cs="TH SarabunPSK" w:hint="cs"/>
          <w:sz w:val="32"/>
          <w:szCs w:val="32"/>
          <w:cs/>
        </w:rPr>
        <w:t>หนังสือพจนานุกรมสำนวนจีน ฉบับสมบูรณ์</w:t>
      </w:r>
      <w:r w:rsidRPr="00DD55B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D04B5">
        <w:rPr>
          <w:rFonts w:ascii="KaiTi" w:eastAsia="KaiTi" w:hAnsi="KaiTi" w:cs="TH SarabunPSK" w:hint="eastAsia"/>
          <w:lang w:eastAsia="zh-CN"/>
        </w:rPr>
        <w:t>中华此语大词典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D55B7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75720F">
        <w:rPr>
          <w:rFonts w:ascii="TH SarabunPSK" w:eastAsiaTheme="minorEastAsia" w:hAnsi="TH SarabunPSK" w:cs="TH SarabunPSK"/>
          <w:sz w:val="32"/>
          <w:szCs w:val="32"/>
          <w:lang w:eastAsia="zh-CN"/>
        </w:rPr>
        <w:t>Zheng Weili</w:t>
      </w:r>
      <w:r w:rsidRPr="00DD55B7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และ</w:t>
      </w:r>
      <w:r w:rsidRPr="00DD55B7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75720F">
        <w:rPr>
          <w:rFonts w:ascii="TH SarabunPSK" w:eastAsiaTheme="minorEastAsia" w:hAnsi="TH SarabunPSK" w:cs="TH SarabunPSK"/>
          <w:sz w:val="32"/>
          <w:szCs w:val="32"/>
          <w:lang w:eastAsia="zh-CN"/>
        </w:rPr>
        <w:t>Zhou Li</w:t>
      </w:r>
      <w:r w:rsidRPr="00DD55B7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ปี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75720F">
        <w:rPr>
          <w:rFonts w:ascii="TH SarabunPSK" w:eastAsia="STFangsong" w:hAnsi="TH SarabunPSK" w:cs="TH SarabunPSK"/>
          <w:sz w:val="32"/>
          <w:szCs w:val="32"/>
          <w:lang w:eastAsia="zh-CN"/>
        </w:rPr>
        <w:t>2009</w:t>
      </w:r>
      <w:r>
        <w:rPr>
          <w:rFonts w:ascii="TH SarabunPSK" w:eastAsia="ST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DD55B7">
        <w:rPr>
          <w:rFonts w:ascii="STFangsong" w:eastAsia="STFangsong" w:hAnsi="STFangsong" w:cs="TH SarabunPSK" w:hint="cs"/>
          <w:sz w:val="32"/>
          <w:szCs w:val="32"/>
          <w:cs/>
          <w:lang w:eastAsia="zh-CN"/>
        </w:rPr>
        <w:t>สำนักพิมพ์บริษัท ซังอู้อิ้นซูก่วน กั๋วจี้ จำกัด ปักกิ่ง</w:t>
      </w:r>
    </w:p>
    <w:p w:rsidR="00F57B59" w:rsidRPr="001B1B65" w:rsidRDefault="00F57B59" w:rsidP="00F57B59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p w:rsidR="00F57B59" w:rsidRDefault="00F57B59" w:rsidP="00F57B59">
      <w:pPr>
        <w:jc w:val="both"/>
        <w:rPr>
          <w:rFonts w:ascii="TH SarabunPSK" w:eastAsia="FangSong" w:hAnsi="TH SarabunPSK" w:cs="TH SarabunPSK"/>
          <w:b/>
          <w:bCs/>
          <w:sz w:val="36"/>
          <w:szCs w:val="36"/>
          <w:lang w:eastAsia="zh-CN"/>
        </w:rPr>
      </w:pPr>
    </w:p>
    <w:p w:rsidR="00F57B59" w:rsidRDefault="00F57B59" w:rsidP="00F57B59">
      <w:pPr>
        <w:jc w:val="both"/>
        <w:rPr>
          <w:rFonts w:ascii="TH SarabunPSK" w:eastAsia="FangSong" w:hAnsi="TH SarabunPSK" w:cs="TH SarabunPSK"/>
          <w:b/>
          <w:bCs/>
          <w:sz w:val="36"/>
          <w:szCs w:val="36"/>
          <w:lang w:eastAsia="zh-CN"/>
        </w:rPr>
      </w:pPr>
      <w:r w:rsidRPr="00A552CF">
        <w:rPr>
          <w:rFonts w:ascii="TH SarabunPSK" w:eastAsia="FangSong" w:hAnsi="TH SarabunPSK" w:cs="TH SarabunPSK"/>
          <w:b/>
          <w:bCs/>
          <w:sz w:val="36"/>
          <w:szCs w:val="36"/>
          <w:cs/>
          <w:lang w:eastAsia="zh-CN"/>
        </w:rPr>
        <w:lastRenderedPageBreak/>
        <w:t>เครื่องมือที่ใช้ในการวิจัย</w:t>
      </w:r>
    </w:p>
    <w:p w:rsidR="00F57B59" w:rsidRPr="00A552CF" w:rsidRDefault="00F57B59" w:rsidP="00F57B59">
      <w:pPr>
        <w:jc w:val="both"/>
        <w:rPr>
          <w:rFonts w:ascii="TH SarabunPSK" w:eastAsia="FangSong" w:hAnsi="TH SarabunPSK" w:cs="TH SarabunPSK"/>
          <w:b/>
          <w:bCs/>
          <w:sz w:val="36"/>
          <w:szCs w:val="36"/>
          <w:lang w:eastAsia="zh-CN"/>
        </w:rPr>
      </w:pPr>
    </w:p>
    <w:p w:rsidR="00F57B59" w:rsidRDefault="00F57B59" w:rsidP="00F57B59">
      <w:pPr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>
        <w:rPr>
          <w:rFonts w:ascii="TH SarabunPSK" w:eastAsia="FangSong" w:hAnsi="TH SarabunPSK" w:cs="TH SarabunPSK"/>
          <w:sz w:val="32"/>
          <w:szCs w:val="32"/>
          <w:cs/>
          <w:lang w:eastAsia="zh-CN"/>
        </w:rPr>
        <w:t>เครื่องมือที่ใช้ในการวิจัย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คือ หัวข้อ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โลกทัศน์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ด้าน</w:t>
      </w:r>
      <w:r w:rsidRPr="00932696">
        <w:rPr>
          <w:rFonts w:ascii="TH SarabunPSK" w:hAnsi="TH SarabunPSK" w:cs="TH SarabunPSK"/>
          <w:sz w:val="32"/>
          <w:szCs w:val="32"/>
          <w:cs/>
        </w:rPr>
        <w:t>โลกทัศน์ต่อมนุษย์</w:t>
      </w:r>
      <w:r w:rsidRPr="00932696">
        <w:rPr>
          <w:rFonts w:ascii="TH SarabunPSK" w:hAnsi="TH SarabunPSK" w:cs="TH SarabunPSK"/>
          <w:sz w:val="32"/>
          <w:szCs w:val="32"/>
        </w:rPr>
        <w:t xml:space="preserve"> </w:t>
      </w:r>
      <w:r w:rsidRPr="00932696">
        <w:rPr>
          <w:rFonts w:ascii="TH SarabunPSK" w:hAnsi="TH SarabunPSK" w:cs="TH SarabunPSK"/>
          <w:sz w:val="32"/>
          <w:szCs w:val="32"/>
          <w:cs/>
        </w:rPr>
        <w:t>โลกทัศน์ต่อธรรมชาติ</w:t>
      </w:r>
      <w:r w:rsidRPr="00932696">
        <w:rPr>
          <w:rFonts w:ascii="TH SarabunPSK" w:hAnsi="TH SarabunPSK" w:cs="TH SarabunPSK"/>
          <w:sz w:val="32"/>
          <w:szCs w:val="32"/>
        </w:rPr>
        <w:t xml:space="preserve"> </w:t>
      </w:r>
      <w:r w:rsidRPr="00932696">
        <w:rPr>
          <w:rFonts w:ascii="TH SarabunPSK" w:hAnsi="TH SarabunPSK" w:cs="TH SarabunPSK"/>
          <w:sz w:val="32"/>
          <w:szCs w:val="32"/>
          <w:cs/>
        </w:rPr>
        <w:t>และโลกทัศน์ต่อสิ่ง</w:t>
      </w:r>
      <w:r>
        <w:rPr>
          <w:rFonts w:ascii="TH SarabunPSK" w:hAnsi="TH SarabunPSK" w:cs="TH SarabunPSK"/>
          <w:sz w:val="32"/>
          <w:szCs w:val="32"/>
          <w:cs/>
        </w:rPr>
        <w:t>เหนือธรรมชา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 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และตารางวิเคราะห์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โลกทัศน์จากสำนวนจีนที่มีคำว่า 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กุ่ย</w:t>
      </w:r>
      <w:r w:rsidRPr="00331B47">
        <w:rPr>
          <w:rFonts w:ascii="TH SarabunPSK" w:hAnsi="TH SarabunPSK" w:cs="TH SarabunPSK"/>
          <w:sz w:val="32"/>
          <w:szCs w:val="32"/>
        </w:rPr>
        <w:t>” (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331B47">
        <w:rPr>
          <w:rFonts w:asciiTheme="minorEastAsia" w:eastAsiaTheme="minorEastAsia" w:hAnsiTheme="minorEastAsia" w:cs="TH SarabunPSK"/>
          <w:sz w:val="32"/>
          <w:szCs w:val="32"/>
        </w:rPr>
        <w:t>u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ǐ</w:t>
      </w:r>
      <w:r w:rsidRPr="002D04B5">
        <w:rPr>
          <w:rFonts w:ascii="KaiTi" w:eastAsia="KaiTi" w:hAnsi="KaiTi" w:cs="TH SarabunPSK"/>
        </w:rPr>
        <w:t>鬼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ผี</w:t>
      </w:r>
      <w:r w:rsidRPr="00331B47">
        <w:rPr>
          <w:rFonts w:ascii="TH SarabunPSK" w:hAnsi="TH SarabunPSK" w:cs="TH SarabunPSK"/>
          <w:sz w:val="32"/>
          <w:szCs w:val="32"/>
        </w:rPr>
        <w:t>”)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ดังนี้</w:t>
      </w:r>
    </w:p>
    <w:p w:rsidR="00F57B59" w:rsidRDefault="00F57B59" w:rsidP="00F57B59">
      <w:pPr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p w:rsidR="00F57B59" w:rsidRDefault="00F57B59" w:rsidP="00F57B59">
      <w:pPr>
        <w:jc w:val="both"/>
        <w:rPr>
          <w:rFonts w:ascii="TH SarabunPSK" w:eastAsia="FangSong" w:hAnsi="TH SarabunPSK" w:cs="TH SarabunPSK"/>
          <w:sz w:val="24"/>
          <w:szCs w:val="24"/>
          <w:lang w:eastAsia="zh-CN"/>
        </w:rPr>
      </w:pPr>
      <w:r w:rsidRPr="00F57B59">
        <w:rPr>
          <w:rFonts w:ascii="TH SarabunPSK" w:eastAsia="FangSong" w:hAnsi="TH SarabunPSK" w:cs="TH SarabunPSK" w:hint="cs"/>
          <w:b/>
          <w:bCs/>
          <w:sz w:val="32"/>
          <w:szCs w:val="32"/>
          <w:cs/>
          <w:lang w:eastAsia="zh-CN"/>
        </w:rPr>
        <w:t>ตาราง 1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ตารางวิเคราะห์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โลกทัศน์จากสำนวนจีนที่มีคำว่า 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กุ่ย</w:t>
      </w:r>
      <w:r w:rsidRPr="00331B47">
        <w:rPr>
          <w:rFonts w:ascii="TH SarabunPSK" w:hAnsi="TH SarabunPSK" w:cs="TH SarabunPSK"/>
          <w:sz w:val="32"/>
          <w:szCs w:val="32"/>
        </w:rPr>
        <w:t>” (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331B47">
        <w:rPr>
          <w:rFonts w:asciiTheme="minorEastAsia" w:eastAsiaTheme="minorEastAsia" w:hAnsiTheme="minorEastAsia" w:cs="TH SarabunPSK"/>
          <w:sz w:val="32"/>
          <w:szCs w:val="32"/>
        </w:rPr>
        <w:t>u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ǐ</w:t>
      </w:r>
      <w:r w:rsidRPr="002D04B5">
        <w:rPr>
          <w:rFonts w:ascii="KaiTi" w:eastAsia="KaiTi" w:hAnsi="KaiTi" w:cs="TH SarabunPSK"/>
        </w:rPr>
        <w:t>鬼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ผี</w:t>
      </w:r>
      <w:r w:rsidRPr="00331B47">
        <w:rPr>
          <w:rFonts w:ascii="TH SarabunPSK" w:hAnsi="TH SarabunPSK" w:cs="TH SarabunPSK"/>
          <w:sz w:val="32"/>
          <w:szCs w:val="32"/>
        </w:rPr>
        <w:t>”)</w:t>
      </w:r>
    </w:p>
    <w:p w:rsidR="00F57B59" w:rsidRPr="001B1B65" w:rsidRDefault="00F57B59" w:rsidP="00F57B59">
      <w:pPr>
        <w:jc w:val="both"/>
        <w:rPr>
          <w:rFonts w:ascii="TH SarabunPSK" w:eastAsia="FangSong" w:hAnsi="TH SarabunPSK" w:cs="TH SarabunPSK"/>
          <w:sz w:val="24"/>
          <w:szCs w:val="24"/>
          <w: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F57B59" w:rsidRPr="00636714" w:rsidTr="00442AD2">
        <w:tc>
          <w:tcPr>
            <w:tcW w:w="2376" w:type="dxa"/>
          </w:tcPr>
          <w:p w:rsidR="00F57B59" w:rsidRPr="0034515B" w:rsidRDefault="00F57B59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สำนวน/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เสียงอ่าน</w:t>
            </w:r>
          </w:p>
        </w:tc>
        <w:tc>
          <w:tcPr>
            <w:tcW w:w="6146" w:type="dxa"/>
          </w:tcPr>
          <w:p w:rsidR="00F57B59" w:rsidRPr="00636714" w:rsidRDefault="00F57B59" w:rsidP="00442AD2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</w:t>
            </w:r>
          </w:p>
        </w:tc>
      </w:tr>
      <w:tr w:rsidR="00F57B59" w:rsidRPr="00636714" w:rsidTr="00442AD2">
        <w:tc>
          <w:tcPr>
            <w:tcW w:w="2376" w:type="dxa"/>
          </w:tcPr>
          <w:p w:rsidR="00F57B59" w:rsidRPr="0034515B" w:rsidRDefault="00F57B59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5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ภาษาจีน</w:t>
            </w:r>
          </w:p>
        </w:tc>
        <w:tc>
          <w:tcPr>
            <w:tcW w:w="6146" w:type="dxa"/>
          </w:tcPr>
          <w:p w:rsidR="00F57B59" w:rsidRPr="00636714" w:rsidRDefault="00F57B59" w:rsidP="00442AD2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..........</w:t>
            </w:r>
          </w:p>
        </w:tc>
      </w:tr>
      <w:tr w:rsidR="00F57B59" w:rsidRPr="00636714" w:rsidTr="00442AD2">
        <w:tc>
          <w:tcPr>
            <w:tcW w:w="2376" w:type="dxa"/>
          </w:tcPr>
          <w:p w:rsidR="00F57B59" w:rsidRPr="0034515B" w:rsidRDefault="00F57B59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  <w:r w:rsidRPr="00345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แปลไทย</w:t>
            </w:r>
          </w:p>
        </w:tc>
        <w:tc>
          <w:tcPr>
            <w:tcW w:w="6146" w:type="dxa"/>
          </w:tcPr>
          <w:p w:rsidR="00F57B59" w:rsidRPr="00636714" w:rsidRDefault="00F57B59" w:rsidP="00442AD2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</w:t>
            </w:r>
          </w:p>
        </w:tc>
      </w:tr>
      <w:tr w:rsidR="00F57B59" w:rsidRPr="00636714" w:rsidTr="00442AD2">
        <w:tc>
          <w:tcPr>
            <w:tcW w:w="2376" w:type="dxa"/>
          </w:tcPr>
          <w:p w:rsidR="00F57B59" w:rsidRPr="0034515B" w:rsidRDefault="00F57B59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5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โลกทัศน์</w:t>
            </w:r>
            <w:r w:rsidRPr="00345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จากสำนวน</w:t>
            </w:r>
          </w:p>
        </w:tc>
        <w:tc>
          <w:tcPr>
            <w:tcW w:w="6146" w:type="dxa"/>
          </w:tcPr>
          <w:p w:rsidR="00F57B59" w:rsidRPr="00636714" w:rsidRDefault="00F57B59" w:rsidP="00442AD2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</w:t>
            </w:r>
          </w:p>
        </w:tc>
      </w:tr>
      <w:tr w:rsidR="00F57B59" w:rsidRPr="00636714" w:rsidTr="00442AD2">
        <w:tc>
          <w:tcPr>
            <w:tcW w:w="2376" w:type="dxa"/>
          </w:tcPr>
          <w:p w:rsidR="00F57B59" w:rsidRPr="0034515B" w:rsidRDefault="00F57B59" w:rsidP="00442A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สัญลักษณ์ของ“กุ่ย”(ผี)</w:t>
            </w:r>
          </w:p>
        </w:tc>
        <w:tc>
          <w:tcPr>
            <w:tcW w:w="6146" w:type="dxa"/>
          </w:tcPr>
          <w:p w:rsidR="00F57B59" w:rsidRPr="00636714" w:rsidRDefault="00F57B59" w:rsidP="00442AD2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</w:t>
            </w:r>
          </w:p>
        </w:tc>
      </w:tr>
    </w:tbl>
    <w:p w:rsidR="00F57B59" w:rsidRDefault="00F57B59" w:rsidP="00F57B59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F57B59" w:rsidRDefault="00F57B59" w:rsidP="00F57B59">
      <w:pPr>
        <w:jc w:val="both"/>
        <w:rPr>
          <w:rFonts w:ascii="TH SarabunPSK" w:eastAsia="FangSong" w:hAnsi="TH SarabunPSK" w:cs="TH SarabunPSK"/>
          <w:b/>
          <w:bCs/>
          <w:sz w:val="36"/>
          <w:szCs w:val="36"/>
          <w:lang w:eastAsia="zh-CN"/>
        </w:rPr>
      </w:pPr>
      <w:r w:rsidRPr="00A552CF">
        <w:rPr>
          <w:rFonts w:ascii="TH SarabunPSK" w:eastAsia="FangSong" w:hAnsi="TH SarabunPSK" w:cs="TH SarabunPSK"/>
          <w:b/>
          <w:bCs/>
          <w:sz w:val="36"/>
          <w:szCs w:val="36"/>
          <w:cs/>
          <w:lang w:eastAsia="zh-CN"/>
        </w:rPr>
        <w:t>วิธีการรวบรวมข้อมูล</w:t>
      </w:r>
    </w:p>
    <w:p w:rsidR="00F57B59" w:rsidRPr="00A552CF" w:rsidRDefault="00F57B59" w:rsidP="00F57B59">
      <w:pPr>
        <w:jc w:val="both"/>
        <w:rPr>
          <w:rFonts w:ascii="TH SarabunPSK" w:eastAsia="FangSong" w:hAnsi="TH SarabunPSK" w:cs="TH SarabunPSK"/>
          <w:b/>
          <w:bCs/>
          <w:sz w:val="36"/>
          <w:szCs w:val="36"/>
          <w:lang w:eastAsia="zh-CN"/>
        </w:rPr>
      </w:pPr>
    </w:p>
    <w:p w:rsidR="00F57B59" w:rsidRPr="001B1B65" w:rsidRDefault="00F57B59" w:rsidP="00F57B59">
      <w:pPr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ab/>
        <w:t>ผู้วิจัยได้ดำเนินการวิเคราะห์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โลกทัศน์ของชาวจีนจากสำนวนจีน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ที่มีคำว่า 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กุ่ย</w:t>
      </w:r>
      <w:r w:rsidRPr="00331B47">
        <w:rPr>
          <w:rFonts w:ascii="TH SarabunPSK" w:hAnsi="TH SarabunPSK" w:cs="TH SarabunPSK"/>
          <w:sz w:val="32"/>
          <w:szCs w:val="32"/>
        </w:rPr>
        <w:t>” (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331B47">
        <w:rPr>
          <w:rFonts w:asciiTheme="minorEastAsia" w:eastAsiaTheme="minorEastAsia" w:hAnsiTheme="minorEastAsia" w:cs="TH SarabunPSK"/>
          <w:sz w:val="32"/>
          <w:szCs w:val="32"/>
        </w:rPr>
        <w:t>u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ǐ</w:t>
      </w:r>
      <w:r w:rsidRPr="002D04B5">
        <w:rPr>
          <w:rFonts w:ascii="KaiTi" w:eastAsia="KaiTi" w:hAnsi="KaiTi" w:cs="TH SarabunPSK"/>
        </w:rPr>
        <w:t>鬼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ผี</w:t>
      </w:r>
      <w:r w:rsidRPr="00331B47">
        <w:rPr>
          <w:rFonts w:ascii="TH SarabunPSK" w:hAnsi="TH SarabunPSK" w:cs="TH SarabunPSK"/>
          <w:sz w:val="32"/>
          <w:szCs w:val="32"/>
        </w:rPr>
        <w:t>”)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:rsidR="00F57B59" w:rsidRDefault="00F57B59" w:rsidP="00F57B59">
      <w:pPr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ab/>
      </w:r>
      <w:r w:rsidRPr="001B1B65">
        <w:rPr>
          <w:rFonts w:ascii="TH SarabunPSK" w:eastAsia="FangSong" w:hAnsi="TH SarabunPSK" w:cs="TH SarabunPSK"/>
          <w:sz w:val="32"/>
          <w:szCs w:val="32"/>
          <w:lang w:eastAsia="zh-CN"/>
        </w:rPr>
        <w:t>1.</w:t>
      </w:r>
      <w:r>
        <w:rPr>
          <w:rFonts w:ascii="TH SarabunPSK" w:eastAsia="FangSong" w:hAnsi="TH SarabunPSK" w:cs="TH SarabunPSK"/>
          <w:sz w:val="32"/>
          <w:szCs w:val="32"/>
          <w:cs/>
          <w:lang w:eastAsia="zh-CN"/>
        </w:rPr>
        <w:t xml:space="preserve"> ศึกษา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สำนวน</w:t>
      </w:r>
      <w:r w:rsidRPr="001B1B65">
        <w:rPr>
          <w:rFonts w:ascii="TH SarabunPSK" w:hAnsi="TH SarabunPSK" w:cs="TH SarabunPSK"/>
          <w:sz w:val="32"/>
          <w:szCs w:val="32"/>
          <w:cs/>
        </w:rPr>
        <w:t>จีนที่ปรากฏปรากฏ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DD55B7">
        <w:rPr>
          <w:rFonts w:ascii="TH SarabunPSK" w:hAnsi="TH SarabunPSK" w:cs="TH SarabunPSK" w:hint="cs"/>
          <w:sz w:val="32"/>
          <w:szCs w:val="32"/>
          <w:cs/>
        </w:rPr>
        <w:t>หนังสือพจนานุกรมสำนวนจีน ฉบับสมบูรณ์</w:t>
      </w:r>
      <w:r w:rsidRPr="00DD55B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D04B5">
        <w:rPr>
          <w:rFonts w:ascii="KaiTi" w:eastAsia="KaiTi" w:hAnsi="KaiTi" w:cs="TH SarabunPSK" w:hint="eastAsia"/>
          <w:lang w:eastAsia="zh-CN"/>
        </w:rPr>
        <w:t>中华此语大词典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57B59" w:rsidRDefault="00F57B59" w:rsidP="00F57B59">
      <w:pPr>
        <w:jc w:val="thaiDistribute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lang w:eastAsia="zh-CN"/>
        </w:rPr>
        <w:tab/>
        <w:t>2.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ดำเนินการ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วิเคราะห์โดยการบันทึก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คำแปลและความหมายของสำนวนจีน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ที่ปรากฏตามตารางวิเคราะห์ให้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ครบทุกสำนวนที่มี 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กุ่ย</w:t>
      </w:r>
      <w:r w:rsidRPr="00331B47">
        <w:rPr>
          <w:rFonts w:ascii="TH SarabunPSK" w:hAnsi="TH SarabunPSK" w:cs="TH SarabunPSK"/>
          <w:sz w:val="32"/>
          <w:szCs w:val="32"/>
        </w:rPr>
        <w:t>” (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331B47">
        <w:rPr>
          <w:rFonts w:asciiTheme="minorEastAsia" w:eastAsiaTheme="minorEastAsia" w:hAnsiTheme="minorEastAsia" w:cs="TH SarabunPSK"/>
          <w:sz w:val="32"/>
          <w:szCs w:val="32"/>
        </w:rPr>
        <w:t>u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ǐ</w:t>
      </w:r>
      <w:r w:rsidRPr="002D04B5">
        <w:rPr>
          <w:rFonts w:ascii="KaiTi" w:eastAsia="KaiTi" w:hAnsi="KaiTi" w:cs="TH SarabunPSK"/>
        </w:rPr>
        <w:t>鬼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ผี</w:t>
      </w:r>
      <w:r w:rsidRPr="00331B47">
        <w:rPr>
          <w:rFonts w:ascii="TH SarabunPSK" w:hAnsi="TH SarabunPSK" w:cs="TH SarabunPSK"/>
          <w:sz w:val="32"/>
          <w:szCs w:val="32"/>
        </w:rPr>
        <w:t>”)</w:t>
      </w:r>
    </w:p>
    <w:p w:rsidR="00F57B59" w:rsidRPr="001B1B65" w:rsidRDefault="00F57B59" w:rsidP="00F57B59">
      <w:pPr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p w:rsidR="00F57B59" w:rsidRDefault="00F57B59" w:rsidP="00F57B59">
      <w:pPr>
        <w:jc w:val="both"/>
        <w:rPr>
          <w:rFonts w:ascii="TH SarabunPSK" w:eastAsia="FangSong" w:hAnsi="TH SarabunPSK" w:cs="TH SarabunPSK"/>
          <w:b/>
          <w:bCs/>
          <w:sz w:val="36"/>
          <w:szCs w:val="36"/>
          <w:lang w:eastAsia="zh-CN"/>
        </w:rPr>
      </w:pPr>
      <w:r w:rsidRPr="00A552CF">
        <w:rPr>
          <w:rFonts w:ascii="TH SarabunPSK" w:eastAsia="FangSong" w:hAnsi="TH SarabunPSK" w:cs="TH SarabunPSK"/>
          <w:b/>
          <w:bCs/>
          <w:sz w:val="36"/>
          <w:szCs w:val="36"/>
          <w:cs/>
          <w:lang w:eastAsia="zh-CN"/>
        </w:rPr>
        <w:t>การวิเคราะห์ข้อมูล</w:t>
      </w:r>
    </w:p>
    <w:p w:rsidR="00F57B59" w:rsidRPr="00A552CF" w:rsidRDefault="00F57B59" w:rsidP="00F57B59">
      <w:pPr>
        <w:jc w:val="both"/>
        <w:rPr>
          <w:rFonts w:ascii="TH SarabunPSK" w:eastAsia="FangSong" w:hAnsi="TH SarabunPSK" w:cs="TH SarabunPSK"/>
          <w:b/>
          <w:bCs/>
          <w:sz w:val="36"/>
          <w:szCs w:val="36"/>
          <w:lang w:eastAsia="zh-CN"/>
        </w:rPr>
      </w:pPr>
    </w:p>
    <w:p w:rsidR="00F57B59" w:rsidRPr="001B1B65" w:rsidRDefault="00F57B59" w:rsidP="00F57B59">
      <w:pPr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ab/>
        <w:t>ผู้วิจัยได้ดำเนินการวิเคราะห์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>โดยการ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ส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รุปผลการวิเคราะห์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จาก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ตาราง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โดยการพรรณาวิเคราะห์</w:t>
      </w:r>
    </w:p>
    <w:p w:rsidR="00F57B59" w:rsidRPr="001B1B65" w:rsidRDefault="00F57B59" w:rsidP="00F57B59">
      <w:pPr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</w:p>
    <w:p w:rsidR="00F57B59" w:rsidRDefault="00F57B59" w:rsidP="00F57B59">
      <w:pPr>
        <w:jc w:val="both"/>
        <w:rPr>
          <w:rFonts w:ascii="TH SarabunPSK" w:eastAsia="FangSong" w:hAnsi="TH SarabunPSK" w:cs="TH SarabunPSK"/>
          <w:b/>
          <w:bCs/>
          <w:sz w:val="36"/>
          <w:szCs w:val="36"/>
          <w:lang w:eastAsia="zh-CN"/>
        </w:rPr>
      </w:pPr>
      <w:r w:rsidRPr="00A552CF">
        <w:rPr>
          <w:rFonts w:ascii="TH SarabunPSK" w:eastAsia="FangSong" w:hAnsi="TH SarabunPSK" w:cs="TH SarabunPSK"/>
          <w:b/>
          <w:bCs/>
          <w:sz w:val="36"/>
          <w:szCs w:val="36"/>
          <w:cs/>
          <w:lang w:eastAsia="zh-CN"/>
        </w:rPr>
        <w:t>การสรุปและอภิปรายผล</w:t>
      </w:r>
    </w:p>
    <w:p w:rsidR="00F57B59" w:rsidRPr="00A552CF" w:rsidRDefault="00F57B59" w:rsidP="00F57B59">
      <w:pPr>
        <w:jc w:val="both"/>
        <w:rPr>
          <w:rFonts w:ascii="TH SarabunPSK" w:eastAsia="FangSong" w:hAnsi="TH SarabunPSK" w:cs="TH SarabunPSK"/>
          <w:b/>
          <w:bCs/>
          <w:sz w:val="36"/>
          <w:szCs w:val="36"/>
          <w:lang w:eastAsia="zh-CN"/>
        </w:rPr>
      </w:pPr>
    </w:p>
    <w:p w:rsidR="00F57B59" w:rsidRPr="001B1B65" w:rsidRDefault="00F57B59" w:rsidP="00F57B59">
      <w:pPr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ab/>
        <w:t>เมื่อผู้วิจัยได้ศึกษาวิเคราะห์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โลกทัศน์ของชาวจีน</w:t>
      </w:r>
      <w:r w:rsidRPr="00B3378C">
        <w:rPr>
          <w:rFonts w:ascii="TH SarabunPSK" w:hAnsi="TH SarabunPSK" w:cs="TH SarabunPSK"/>
          <w:sz w:val="32"/>
          <w:szCs w:val="32"/>
          <w:cs/>
        </w:rPr>
        <w:t xml:space="preserve">จากสำนวนจีนที่มีคำว่า 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กุ่ย</w:t>
      </w:r>
      <w:r w:rsidRPr="00331B47">
        <w:rPr>
          <w:rFonts w:ascii="TH SarabunPSK" w:hAnsi="TH SarabunPSK" w:cs="TH SarabunPSK"/>
          <w:sz w:val="32"/>
          <w:szCs w:val="32"/>
        </w:rPr>
        <w:t>” (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331B47">
        <w:rPr>
          <w:rFonts w:asciiTheme="minorEastAsia" w:eastAsiaTheme="minorEastAsia" w:hAnsiTheme="minorEastAsia" w:cs="TH SarabunPSK"/>
          <w:sz w:val="32"/>
          <w:szCs w:val="32"/>
        </w:rPr>
        <w:t>u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ǐ</w:t>
      </w:r>
      <w:r w:rsidRPr="002D04B5">
        <w:rPr>
          <w:rFonts w:ascii="KaiTi" w:eastAsia="KaiTi" w:hAnsi="KaiTi" w:cs="TH SarabunPSK"/>
        </w:rPr>
        <w:t>鬼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ผี</w:t>
      </w:r>
      <w:r w:rsidRPr="00331B47">
        <w:rPr>
          <w:rFonts w:ascii="TH SarabunPSK" w:hAnsi="TH SarabunPSK" w:cs="TH SarabunPSK"/>
          <w:sz w:val="32"/>
          <w:szCs w:val="32"/>
        </w:rPr>
        <w:t>”)</w:t>
      </w:r>
      <w:r w:rsidRPr="00B3378C">
        <w:rPr>
          <w:rFonts w:ascii="TH SarabunPSK" w:hAnsi="TH SarabunPSK" w:cs="TH SarabunPSK"/>
          <w:sz w:val="32"/>
          <w:szCs w:val="32"/>
        </w:rPr>
        <w:t xml:space="preserve"> </w:t>
      </w:r>
      <w:r w:rsidRPr="00B3378C">
        <w:rPr>
          <w:rFonts w:ascii="TH SarabunPSK" w:hAnsi="TH SarabunPSK" w:cs="TH SarabunPSK"/>
          <w:sz w:val="32"/>
          <w:szCs w:val="32"/>
          <w:cs/>
        </w:rPr>
        <w:t>ปรากฏอยู่ในสำนว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ตามกรอบที่กำหนดแล้ว ทำการสรุปผลการศึกษาค้นคว้าและอภิปรายผลของการศึกษาค้นคว้าและข้อเสนอแนะ</w:t>
      </w:r>
    </w:p>
    <w:p w:rsidR="00F57B59" w:rsidRDefault="00F57B59" w:rsidP="00F57B59">
      <w:pPr>
        <w:jc w:val="both"/>
        <w:rPr>
          <w:rFonts w:ascii="TH SarabunPSK" w:eastAsia="FangSong" w:hAnsi="TH SarabunPSK" w:cs="TH SarabunPSK"/>
          <w:b/>
          <w:bCs/>
          <w:sz w:val="36"/>
          <w:szCs w:val="36"/>
          <w:lang w:eastAsia="zh-CN"/>
        </w:rPr>
      </w:pPr>
      <w:r w:rsidRPr="00A552CF">
        <w:rPr>
          <w:rFonts w:ascii="TH SarabunPSK" w:eastAsia="FangSong" w:hAnsi="TH SarabunPSK" w:cs="TH SarabunPSK"/>
          <w:b/>
          <w:bCs/>
          <w:sz w:val="36"/>
          <w:szCs w:val="36"/>
          <w:cs/>
          <w:lang w:eastAsia="zh-CN"/>
        </w:rPr>
        <w:lastRenderedPageBreak/>
        <w:t>การเสนอข้อมูล</w:t>
      </w:r>
    </w:p>
    <w:p w:rsidR="00F57B59" w:rsidRPr="00A552CF" w:rsidRDefault="00F57B59" w:rsidP="00F57B59">
      <w:pPr>
        <w:jc w:val="both"/>
        <w:rPr>
          <w:rFonts w:ascii="TH SarabunPSK" w:eastAsia="FangSong" w:hAnsi="TH SarabunPSK" w:cs="TH SarabunPSK"/>
          <w:b/>
          <w:bCs/>
          <w:sz w:val="36"/>
          <w:szCs w:val="36"/>
          <w:lang w:eastAsia="zh-CN"/>
        </w:rPr>
      </w:pPr>
    </w:p>
    <w:p w:rsidR="00F57B59" w:rsidRPr="001B1B65" w:rsidRDefault="00F57B59" w:rsidP="00F57B59">
      <w:pPr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ab/>
        <w:t xml:space="preserve">ในการเสนอข้อมูล ผู้วิจัยเสนอผลการศึกษาค้นคว้าด้วยวิธีพรรณาวิเคราะห์ แบ่งเป็น </w:t>
      </w:r>
      <w:r w:rsidRPr="001B1B65">
        <w:rPr>
          <w:rFonts w:ascii="TH SarabunPSK" w:eastAsia="FangSong" w:hAnsi="TH SarabunPSK" w:cs="TH SarabunPSK"/>
          <w:sz w:val="32"/>
          <w:szCs w:val="32"/>
          <w:lang w:eastAsia="zh-CN"/>
        </w:rPr>
        <w:t>5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 xml:space="preserve">บท </w:t>
      </w:r>
      <w:r w:rsidRPr="001B1B65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ดังนี้</w:t>
      </w:r>
    </w:p>
    <w:p w:rsidR="00F57B59" w:rsidRPr="001B1B65" w:rsidRDefault="00F57B59" w:rsidP="00F57B59">
      <w:pPr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 xml:space="preserve">บทที่ </w:t>
      </w:r>
      <w:r w:rsidRPr="001B1B65">
        <w:rPr>
          <w:rFonts w:ascii="TH SarabunPSK" w:eastAsia="FangSong" w:hAnsi="TH SarabunPSK" w:cs="TH SarabunPSK"/>
          <w:sz w:val="32"/>
          <w:szCs w:val="32"/>
          <w:lang w:eastAsia="zh-CN"/>
        </w:rPr>
        <w:t>1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 xml:space="preserve"> บทนำ</w:t>
      </w:r>
    </w:p>
    <w:p w:rsidR="00F57B59" w:rsidRPr="001B1B65" w:rsidRDefault="00F57B59" w:rsidP="00F57B59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1B1B65">
        <w:rPr>
          <w:rFonts w:ascii="TH SarabunPSK" w:hAnsi="TH SarabunPSK" w:cs="TH SarabunPSK"/>
          <w:sz w:val="32"/>
          <w:szCs w:val="32"/>
          <w:cs/>
        </w:rPr>
        <w:t>ความสำคัญและที่มาของปัญหาการวิจัย</w:t>
      </w:r>
    </w:p>
    <w:p w:rsidR="00F57B59" w:rsidRPr="001B1B65" w:rsidRDefault="00F57B59" w:rsidP="00F57B59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1B1B65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วัตถุประสงค์ของโครงการวิจัย</w:t>
      </w:r>
    </w:p>
    <w:p w:rsidR="00F57B59" w:rsidRPr="001B1B65" w:rsidRDefault="00F57B59" w:rsidP="00F57B59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1B1B65">
        <w:rPr>
          <w:rFonts w:ascii="TH SarabunPSK" w:hAnsi="TH SarabunPSK" w:cs="TH SarabunPSK"/>
          <w:sz w:val="32"/>
          <w:szCs w:val="32"/>
          <w:cs/>
        </w:rPr>
        <w:t>ขอบเขตของโครงการวิจัย</w:t>
      </w:r>
    </w:p>
    <w:p w:rsidR="00F57B59" w:rsidRPr="001B1B65" w:rsidRDefault="00F57B59" w:rsidP="00F57B59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1B1B65">
        <w:rPr>
          <w:rFonts w:ascii="TH SarabunPSK" w:hAnsi="TH SarabunPSK" w:cs="TH SarabunPSK"/>
          <w:sz w:val="32"/>
          <w:szCs w:val="32"/>
          <w:cs/>
        </w:rPr>
        <w:t>ทฤษฎี สมมุติฐานและกรอบแนวความคิดของโครงการวิจัย</w:t>
      </w:r>
    </w:p>
    <w:p w:rsidR="00F57B59" w:rsidRPr="001B1B65" w:rsidRDefault="00F57B59" w:rsidP="00F57B59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1B1B65">
        <w:rPr>
          <w:rFonts w:ascii="TH SarabunPSK" w:hAnsi="TH SarabunPSK" w:cs="TH SarabunPSK"/>
          <w:spacing w:val="2"/>
          <w:sz w:val="32"/>
          <w:szCs w:val="32"/>
          <w:cs/>
        </w:rPr>
        <w:t>ประโยชน์จากการวิจัย</w:t>
      </w:r>
    </w:p>
    <w:p w:rsidR="00F57B59" w:rsidRPr="001B1B65" w:rsidRDefault="00F57B59" w:rsidP="00F57B59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1B1B65">
        <w:rPr>
          <w:rFonts w:ascii="TH SarabunPSK" w:hAnsi="TH SarabunPSK" w:cs="TH SarabunPSK"/>
          <w:sz w:val="32"/>
          <w:szCs w:val="32"/>
          <w:cs/>
        </w:rPr>
        <w:t>ผลสำเร็จและความคุ้มค่าของการวิจัยที่คาดว่าจะได้รับ</w:t>
      </w:r>
    </w:p>
    <w:p w:rsidR="00F57B59" w:rsidRPr="001B1B65" w:rsidRDefault="00F57B59" w:rsidP="00F57B59">
      <w:pPr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 xml:space="preserve">บทที่ </w:t>
      </w:r>
      <w:r w:rsidRPr="001B1B65">
        <w:rPr>
          <w:rFonts w:ascii="TH SarabunPSK" w:eastAsia="FangSong" w:hAnsi="TH SarabunPSK" w:cs="TH SarabunPSK"/>
          <w:sz w:val="32"/>
          <w:szCs w:val="32"/>
          <w:lang w:eastAsia="zh-CN"/>
        </w:rPr>
        <w:t>2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 xml:space="preserve"> เอกสารและงานวิจัยที่เกี่ยวข้อง</w:t>
      </w:r>
    </w:p>
    <w:p w:rsidR="00F57B59" w:rsidRPr="00A10574" w:rsidRDefault="00F57B59" w:rsidP="00F57B5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0574">
        <w:rPr>
          <w:rFonts w:ascii="TH SarabunPSK" w:hAnsi="TH SarabunPSK" w:cs="TH SarabunPSK"/>
          <w:sz w:val="32"/>
          <w:szCs w:val="32"/>
          <w:cs/>
        </w:rPr>
        <w:t>เอกสารและงานวิจัยที่เกี่ยวข้องกับการศึกษาโลกทัศ</w:t>
      </w:r>
      <w:r w:rsidRPr="00A10574">
        <w:rPr>
          <w:rFonts w:ascii="TH SarabunPSK" w:hAnsi="TH SarabunPSK" w:cs="TH SarabunPSK" w:hint="cs"/>
          <w:sz w:val="32"/>
          <w:szCs w:val="32"/>
          <w:cs/>
        </w:rPr>
        <w:t>น์</w:t>
      </w:r>
    </w:p>
    <w:p w:rsidR="00F57B59" w:rsidRPr="00A10574" w:rsidRDefault="00F57B59" w:rsidP="00F57B5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0574">
        <w:rPr>
          <w:rFonts w:ascii="TH SarabunPSK" w:hAnsi="TH SarabunPSK" w:cs="TH SarabunPSK"/>
          <w:sz w:val="32"/>
          <w:szCs w:val="32"/>
          <w:cs/>
        </w:rPr>
        <w:t>เอกสารงานวิจัยที่เกี่ยวข้องกับการศึกษาสุภาษิตสํานวนจีน</w:t>
      </w:r>
      <w:r w:rsidRPr="00A10574">
        <w:rPr>
          <w:rFonts w:ascii="TH SarabunPSK" w:hAnsi="TH SarabunPSK" w:cs="TH SarabunPSK"/>
          <w:sz w:val="32"/>
          <w:szCs w:val="32"/>
        </w:rPr>
        <w:t xml:space="preserve"> </w:t>
      </w:r>
    </w:p>
    <w:p w:rsidR="00F57B59" w:rsidRPr="00A10574" w:rsidRDefault="00F57B59" w:rsidP="00F57B5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A10574">
        <w:rPr>
          <w:rFonts w:ascii="TH SarabunPSK" w:hAnsi="TH SarabunPSK" w:cs="TH SarabunPSK" w:hint="cs"/>
          <w:sz w:val="32"/>
          <w:szCs w:val="32"/>
          <w:cs/>
        </w:rPr>
        <w:t>แนวคิดเกี่ยวกับ</w:t>
      </w:r>
      <w:r w:rsidRPr="00A10574">
        <w:rPr>
          <w:rFonts w:ascii="TH SarabunPSK" w:hAnsi="TH SarabunPSK" w:cs="TH SarabunPSK" w:hint="cs"/>
          <w:sz w:val="32"/>
          <w:szCs w:val="32"/>
          <w:cs/>
          <w:lang w:eastAsia="zh-CN"/>
        </w:rPr>
        <w:t>ผีจีน</w:t>
      </w:r>
    </w:p>
    <w:p w:rsidR="00F57B59" w:rsidRPr="001B1B65" w:rsidRDefault="00F57B59" w:rsidP="00F57B59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 xml:space="preserve">บทที่ </w:t>
      </w:r>
      <w:r w:rsidRPr="001B1B65">
        <w:rPr>
          <w:rFonts w:ascii="TH SarabunPSK" w:eastAsia="FangSong" w:hAnsi="TH SarabunPSK" w:cs="TH SarabunPSK"/>
          <w:sz w:val="32"/>
          <w:szCs w:val="32"/>
          <w:lang w:eastAsia="zh-CN"/>
        </w:rPr>
        <w:t>3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 xml:space="preserve"> วิธีดำเนินการวิจัย</w:t>
      </w:r>
    </w:p>
    <w:p w:rsidR="00F57B59" w:rsidRPr="001B1B65" w:rsidRDefault="00F57B59" w:rsidP="00F57B59">
      <w:pPr>
        <w:ind w:left="144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การศึกษาและรวบรวมข้อมูล</w:t>
      </w:r>
    </w:p>
    <w:p w:rsidR="00F57B59" w:rsidRPr="001B1B65" w:rsidRDefault="00F57B59" w:rsidP="00F57B59">
      <w:pPr>
        <w:ind w:left="144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ประชากรที่ใช้ในการวิจัย</w:t>
      </w:r>
    </w:p>
    <w:p w:rsidR="00F57B59" w:rsidRPr="001B1B65" w:rsidRDefault="00F57B59" w:rsidP="00F57B59">
      <w:pPr>
        <w:ind w:left="144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เครื่องมือที่ใช้ในการวิจัย</w:t>
      </w:r>
    </w:p>
    <w:p w:rsidR="00F57B59" w:rsidRPr="001B1B65" w:rsidRDefault="00F57B59" w:rsidP="00F57B59">
      <w:pPr>
        <w:ind w:left="144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วิธีการรวบรวมข้อมูล</w:t>
      </w:r>
    </w:p>
    <w:p w:rsidR="00F57B59" w:rsidRPr="001B1B65" w:rsidRDefault="00F57B59" w:rsidP="00F57B59">
      <w:pPr>
        <w:ind w:left="144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การวิเคราะห์ข้อมูล</w:t>
      </w:r>
    </w:p>
    <w:p w:rsidR="00F57B59" w:rsidRPr="001B1B65" w:rsidRDefault="00F57B59" w:rsidP="00F57B59">
      <w:pPr>
        <w:ind w:left="144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การสรุปและอภิปรายผล</w:t>
      </w:r>
    </w:p>
    <w:p w:rsidR="00F57B59" w:rsidRPr="001B1B65" w:rsidRDefault="00F57B59" w:rsidP="00F57B59">
      <w:pPr>
        <w:ind w:left="144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การเสนอข้อมูล</w:t>
      </w:r>
    </w:p>
    <w:p w:rsidR="00F57B59" w:rsidRDefault="00F57B59" w:rsidP="00F57B59">
      <w:pPr>
        <w:ind w:left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 xml:space="preserve">บทที่ </w:t>
      </w:r>
      <w:r w:rsidRPr="001B1B65">
        <w:rPr>
          <w:rFonts w:ascii="TH SarabunPSK" w:eastAsia="FangSong" w:hAnsi="TH SarabunPSK" w:cs="TH SarabunPSK"/>
          <w:sz w:val="32"/>
          <w:szCs w:val="32"/>
          <w:lang w:eastAsia="zh-CN"/>
        </w:rPr>
        <w:t>4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การ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วิเคราะห์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โลกทัศน์ของชาวจีนที่ที่มีคำว่า 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กุ่ย</w:t>
      </w:r>
      <w:r w:rsidRPr="00331B47">
        <w:rPr>
          <w:rFonts w:ascii="TH SarabunPSK" w:hAnsi="TH SarabunPSK" w:cs="TH SarabunPSK"/>
          <w:sz w:val="32"/>
          <w:szCs w:val="32"/>
        </w:rPr>
        <w:t>” (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331B47">
        <w:rPr>
          <w:rFonts w:asciiTheme="minorEastAsia" w:eastAsiaTheme="minorEastAsia" w:hAnsiTheme="minorEastAsia" w:cs="TH SarabunPSK"/>
          <w:sz w:val="32"/>
          <w:szCs w:val="32"/>
        </w:rPr>
        <w:t>u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ǐ</w:t>
      </w:r>
      <w:r w:rsidRPr="002D04B5">
        <w:rPr>
          <w:rFonts w:ascii="KaiTi" w:eastAsia="KaiTi" w:hAnsi="KaiTi" w:cs="TH SarabunPSK"/>
        </w:rPr>
        <w:t>鬼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ผี</w:t>
      </w:r>
      <w:r w:rsidRPr="00331B47">
        <w:rPr>
          <w:rFonts w:ascii="TH SarabunPSK" w:hAnsi="TH SarabunPSK" w:cs="TH SarabunPSK"/>
          <w:sz w:val="32"/>
          <w:szCs w:val="32"/>
        </w:rPr>
        <w:t>”)</w:t>
      </w:r>
      <w:r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</w:p>
    <w:p w:rsidR="00F57B59" w:rsidRDefault="00F57B59" w:rsidP="00F57B59">
      <w:pPr>
        <w:ind w:left="720"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ปรากฏในสำนวน</w:t>
      </w:r>
    </w:p>
    <w:p w:rsidR="00F57B59" w:rsidRDefault="00F57B59" w:rsidP="00F57B5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>
        <w:rPr>
          <w:rFonts w:ascii="TH SarabunPSK" w:eastAsia="FangSong" w:hAnsi="TH SarabunPSK" w:cs="TH SarabunPSK"/>
          <w:sz w:val="32"/>
          <w:szCs w:val="32"/>
          <w:lang w:eastAsia="zh-CN"/>
        </w:rPr>
        <w:tab/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โลกทัศน์ของชาวจีนจากสำนวนจีนที่มีคำว่า </w:t>
      </w:r>
      <w:r w:rsidRPr="00A536B6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>กุ่ย</w:t>
      </w:r>
      <w:r w:rsidRPr="00A536B6">
        <w:rPr>
          <w:rFonts w:ascii="TH SarabunPSK" w:hAnsi="TH SarabunPSK" w:cs="TH SarabunPSK"/>
          <w:sz w:val="32"/>
          <w:szCs w:val="32"/>
          <w:lang w:eastAsia="zh-CN"/>
        </w:rPr>
        <w:t>” (</w:t>
      </w:r>
      <w:r w:rsidRPr="00A536B6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A536B6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536B6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2D04B5">
        <w:rPr>
          <w:rFonts w:ascii="KaiTi" w:eastAsia="KaiTi" w:hAnsi="KaiTi" w:cs="TH SarabunPSK"/>
          <w:sz w:val="28"/>
          <w:szCs w:val="28"/>
          <w:lang w:eastAsia="zh-CN"/>
        </w:rPr>
        <w:t>鬼</w:t>
      </w:r>
      <w:r w:rsidRPr="00A536B6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A536B6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</w:p>
    <w:p w:rsidR="00F57B59" w:rsidRPr="00A536B6" w:rsidRDefault="00F57B59" w:rsidP="00F57B59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>ปรากฏอยู่ในสำนวน</w:t>
      </w:r>
    </w:p>
    <w:p w:rsidR="00F57B59" w:rsidRDefault="00F57B59" w:rsidP="00F57B59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โลกทัศน์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ด้าน</w:t>
      </w:r>
      <w:r w:rsidRPr="00932696">
        <w:rPr>
          <w:rFonts w:ascii="TH SarabunPSK" w:hAnsi="TH SarabunPSK" w:cs="TH SarabunPSK"/>
          <w:sz w:val="32"/>
          <w:szCs w:val="32"/>
          <w:cs/>
        </w:rPr>
        <w:t>โลกทัศน์ต่อมนุษย์</w:t>
      </w:r>
    </w:p>
    <w:p w:rsidR="00F57B59" w:rsidRDefault="00F57B59" w:rsidP="00F57B59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932696">
        <w:rPr>
          <w:rFonts w:ascii="TH SarabunPSK" w:hAnsi="TH SarabunPSK" w:cs="TH SarabunPSK"/>
          <w:sz w:val="32"/>
          <w:szCs w:val="32"/>
          <w:cs/>
        </w:rPr>
        <w:t>โลกทัศน์ต่อธรรมชาติ</w:t>
      </w:r>
    </w:p>
    <w:p w:rsidR="00F57B59" w:rsidRDefault="00F57B59" w:rsidP="00F57B59">
      <w:pPr>
        <w:ind w:left="1440"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932696">
        <w:rPr>
          <w:rFonts w:ascii="TH SarabunPSK" w:hAnsi="TH SarabunPSK" w:cs="TH SarabunPSK"/>
          <w:sz w:val="32"/>
          <w:szCs w:val="32"/>
          <w:cs/>
        </w:rPr>
        <w:t>โลกทัศน์ต่อสิ่ง</w:t>
      </w:r>
      <w:r>
        <w:rPr>
          <w:rFonts w:ascii="TH SarabunPSK" w:hAnsi="TH SarabunPSK" w:cs="TH SarabunPSK"/>
          <w:sz w:val="32"/>
          <w:szCs w:val="32"/>
          <w:cs/>
        </w:rPr>
        <w:t>เหนือธรรมชา</w:t>
      </w:r>
      <w:r>
        <w:rPr>
          <w:rFonts w:ascii="TH SarabunPSK" w:hAnsi="TH SarabunPSK" w:cs="TH SarabunPSK" w:hint="cs"/>
          <w:sz w:val="32"/>
          <w:szCs w:val="32"/>
          <w:cs/>
        </w:rPr>
        <w:t>ติ</w:t>
      </w:r>
    </w:p>
    <w:p w:rsidR="00F57B59" w:rsidRDefault="00F57B59" w:rsidP="00F57B59">
      <w:pPr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สัญลักษณ์ของ“ผี”ในโลกทัศน์ของชาวจีนจาก</w:t>
      </w:r>
      <w:r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คำว่า </w:t>
      </w:r>
      <w:r w:rsidRPr="00A536B6">
        <w:rPr>
          <w:rFonts w:ascii="TH SarabunPSK" w:eastAsia="Times New Roman" w:hAnsi="TH SarabunPSK" w:cs="TH SarabunPSK"/>
          <w:sz w:val="32"/>
          <w:szCs w:val="32"/>
          <w:lang w:eastAsia="zh-CN"/>
        </w:rPr>
        <w:t>“</w:t>
      </w:r>
      <w:r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กุ่ย</w:t>
      </w:r>
      <w:r w:rsidRPr="00A536B6">
        <w:rPr>
          <w:rFonts w:ascii="TH SarabunPSK" w:eastAsia="Times New Roman" w:hAnsi="TH SarabunPSK" w:cs="TH SarabunPSK"/>
          <w:sz w:val="32"/>
          <w:szCs w:val="32"/>
          <w:lang w:eastAsia="zh-CN"/>
        </w:rPr>
        <w:t>” (</w:t>
      </w:r>
      <w:r w:rsidRPr="00A536B6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A536B6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536B6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2D04B5">
        <w:rPr>
          <w:rFonts w:ascii="KaiTi" w:eastAsia="KaiTi" w:hAnsi="KaiTi" w:cs="TH SarabunPSK"/>
          <w:lang w:eastAsia="zh-CN"/>
        </w:rPr>
        <w:t>鬼</w:t>
      </w:r>
      <w:r w:rsidRPr="00A536B6">
        <w:rPr>
          <w:rFonts w:ascii="TH SarabunPSK" w:eastAsia="Times New Roman" w:hAnsi="TH SarabunPSK" w:cs="TH SarabunPSK"/>
          <w:sz w:val="32"/>
          <w:szCs w:val="32"/>
          <w:lang w:eastAsia="zh-CN"/>
        </w:rPr>
        <w:t>“</w:t>
      </w:r>
      <w:r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ผี</w:t>
      </w:r>
      <w:r w:rsidRPr="00A536B6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”) </w:t>
      </w:r>
      <w:r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ที่</w:t>
      </w:r>
    </w:p>
    <w:p w:rsidR="00F57B59" w:rsidRDefault="00F57B59" w:rsidP="00F57B59">
      <w:pPr>
        <w:ind w:left="720" w:firstLine="720"/>
        <w:jc w:val="thaiDistribute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ปรากฏอยู่ในสำนวนจี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</w:t>
      </w:r>
    </w:p>
    <w:p w:rsidR="00F57B59" w:rsidRPr="001B1B65" w:rsidRDefault="00F57B59" w:rsidP="00F57B59">
      <w:pPr>
        <w:ind w:firstLine="720"/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 xml:space="preserve">บทที่ </w:t>
      </w:r>
      <w:r w:rsidRPr="001B1B65">
        <w:rPr>
          <w:rFonts w:ascii="TH SarabunPSK" w:eastAsia="FangSong" w:hAnsi="TH SarabunPSK" w:cs="TH SarabunPSK"/>
          <w:sz w:val="32"/>
          <w:szCs w:val="32"/>
          <w:lang w:eastAsia="zh-CN"/>
        </w:rPr>
        <w:t>5</w:t>
      </w:r>
      <w:r>
        <w:rPr>
          <w:rFonts w:ascii="TH SarabunPSK" w:eastAsia="FangSong" w:hAnsi="TH SarabunPSK" w:cs="TH SarabunPSK"/>
          <w:sz w:val="32"/>
          <w:szCs w:val="32"/>
          <w:cs/>
          <w:lang w:eastAsia="zh-CN"/>
        </w:rPr>
        <w:t xml:space="preserve"> สรุป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ผล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การศึกษา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และข้อเสนอแนะ</w:t>
      </w:r>
    </w:p>
    <w:p w:rsidR="00F57B59" w:rsidRPr="001B1B65" w:rsidRDefault="00F57B59" w:rsidP="00F57B59">
      <w:pPr>
        <w:jc w:val="both"/>
        <w:rPr>
          <w:rFonts w:ascii="TH SarabunPSK" w:eastAsia="FangSong" w:hAnsi="TH SarabunPSK" w:cs="TH SarabunPSK"/>
          <w:sz w:val="32"/>
          <w:szCs w:val="32"/>
          <w:lang w:eastAsia="zh-CN"/>
        </w:rPr>
      </w:pP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ab/>
        <w:t>บรรณานุกรม</w:t>
      </w:r>
    </w:p>
    <w:p w:rsidR="00044A8F" w:rsidRDefault="00F57B59" w:rsidP="00F57B59">
      <w:pPr>
        <w:jc w:val="both"/>
        <w:rPr>
          <w:rFonts w:ascii="TH SarabunPSK" w:hAnsi="TH SarabunPSK" w:cs="TH SarabunPSK"/>
          <w:b/>
          <w:bCs/>
          <w:spacing w:val="4"/>
          <w:sz w:val="36"/>
          <w:szCs w:val="36"/>
        </w:rPr>
      </w:pPr>
      <w:r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ประวัติ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ผู้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>ทำรายงานการ</w:t>
      </w:r>
      <w:r w:rsidRPr="001B1B65">
        <w:rPr>
          <w:rFonts w:ascii="TH SarabunPSK" w:eastAsia="FangSong" w:hAnsi="TH SarabunPSK" w:cs="TH SarabunPSK"/>
          <w:sz w:val="32"/>
          <w:szCs w:val="32"/>
          <w:cs/>
          <w:lang w:eastAsia="zh-CN"/>
        </w:rPr>
        <w:t>วิจัย</w:t>
      </w:r>
      <w:bookmarkStart w:id="0" w:name="_GoBack"/>
      <w:bookmarkEnd w:id="0"/>
    </w:p>
    <w:sectPr w:rsidR="00044A8F" w:rsidSect="00A73295">
      <w:headerReference w:type="default" r:id="rId9"/>
      <w:pgSz w:w="11906" w:h="16838"/>
      <w:pgMar w:top="2160" w:right="1440" w:bottom="1440" w:left="2160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CB" w:rsidRDefault="003E2FCB" w:rsidP="005D684E">
      <w:r>
        <w:separator/>
      </w:r>
    </w:p>
  </w:endnote>
  <w:endnote w:type="continuationSeparator" w:id="0">
    <w:p w:rsidR="003E2FCB" w:rsidRDefault="003E2FCB" w:rsidP="005D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CB" w:rsidRDefault="003E2FCB" w:rsidP="005D684E">
      <w:r>
        <w:separator/>
      </w:r>
    </w:p>
  </w:footnote>
  <w:footnote w:type="continuationSeparator" w:id="0">
    <w:p w:rsidR="003E2FCB" w:rsidRDefault="003E2FCB" w:rsidP="005D6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878083"/>
      <w:docPartObj>
        <w:docPartGallery w:val="Page Numbers (Top of Page)"/>
        <w:docPartUnique/>
      </w:docPartObj>
    </w:sdtPr>
    <w:sdtEndPr/>
    <w:sdtContent>
      <w:p w:rsidR="003E2FCB" w:rsidRDefault="003E2FC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BAF" w:rsidRPr="00C33BAF">
          <w:rPr>
            <w:rFonts w:cs="Cordia New"/>
            <w:noProof/>
            <w:szCs w:val="28"/>
            <w:lang w:val="th-TH"/>
          </w:rPr>
          <w:t>19</w:t>
        </w:r>
        <w:r>
          <w:fldChar w:fldCharType="end"/>
        </w:r>
      </w:p>
    </w:sdtContent>
  </w:sdt>
  <w:p w:rsidR="003E2FCB" w:rsidRDefault="003E2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E65D2"/>
    <w:multiLevelType w:val="hybridMultilevel"/>
    <w:tmpl w:val="5BC04A82"/>
    <w:lvl w:ilvl="0" w:tplc="B5FABD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6">
    <w:nsid w:val="2B081E89"/>
    <w:multiLevelType w:val="hybridMultilevel"/>
    <w:tmpl w:val="1F46389C"/>
    <w:lvl w:ilvl="0" w:tplc="72C42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991002"/>
    <w:multiLevelType w:val="hybridMultilevel"/>
    <w:tmpl w:val="B3705574"/>
    <w:lvl w:ilvl="0" w:tplc="2A3E0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9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1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4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5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7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18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56611CF1"/>
    <w:multiLevelType w:val="hybridMultilevel"/>
    <w:tmpl w:val="C4A21B7C"/>
    <w:lvl w:ilvl="0" w:tplc="9746D780">
      <w:start w:val="2"/>
      <w:numFmt w:val="bullet"/>
      <w:lvlText w:val="-"/>
      <w:lvlJc w:val="left"/>
      <w:pPr>
        <w:ind w:left="720" w:hanging="360"/>
      </w:pPr>
      <w:rPr>
        <w:rFonts w:ascii="Cordia New" w:eastAsia="DFKai-SB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1">
    <w:nsid w:val="748E3440"/>
    <w:multiLevelType w:val="hybridMultilevel"/>
    <w:tmpl w:val="7EC0F442"/>
    <w:lvl w:ilvl="0" w:tplc="F072047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C7FD8"/>
    <w:multiLevelType w:val="hybridMultilevel"/>
    <w:tmpl w:val="94282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64030"/>
    <w:multiLevelType w:val="hybridMultilevel"/>
    <w:tmpl w:val="F32EB07E"/>
    <w:lvl w:ilvl="0" w:tplc="F3909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8"/>
  </w:num>
  <w:num w:numId="5">
    <w:abstractNumId w:val="14"/>
  </w:num>
  <w:num w:numId="6">
    <w:abstractNumId w:val="12"/>
  </w:num>
  <w:num w:numId="7">
    <w:abstractNumId w:val="18"/>
  </w:num>
  <w:num w:numId="8">
    <w:abstractNumId w:val="16"/>
  </w:num>
  <w:num w:numId="9">
    <w:abstractNumId w:val="4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  <w:num w:numId="14">
    <w:abstractNumId w:val="10"/>
  </w:num>
  <w:num w:numId="15">
    <w:abstractNumId w:val="9"/>
  </w:num>
  <w:num w:numId="16">
    <w:abstractNumId w:val="2"/>
  </w:num>
  <w:num w:numId="17">
    <w:abstractNumId w:val="15"/>
  </w:num>
  <w:num w:numId="18">
    <w:abstractNumId w:val="1"/>
  </w:num>
  <w:num w:numId="19">
    <w:abstractNumId w:val="21"/>
  </w:num>
  <w:num w:numId="20">
    <w:abstractNumId w:val="19"/>
  </w:num>
  <w:num w:numId="21">
    <w:abstractNumId w:val="22"/>
  </w:num>
  <w:num w:numId="22">
    <w:abstractNumId w:val="7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7"/>
    <w:rsid w:val="00002729"/>
    <w:rsid w:val="00003ACD"/>
    <w:rsid w:val="000124E0"/>
    <w:rsid w:val="00014F14"/>
    <w:rsid w:val="0002322E"/>
    <w:rsid w:val="00026EB1"/>
    <w:rsid w:val="00034FC4"/>
    <w:rsid w:val="00037D4E"/>
    <w:rsid w:val="00044A8F"/>
    <w:rsid w:val="00047162"/>
    <w:rsid w:val="00051A56"/>
    <w:rsid w:val="00060CF7"/>
    <w:rsid w:val="000634E8"/>
    <w:rsid w:val="00063AE2"/>
    <w:rsid w:val="00072C9F"/>
    <w:rsid w:val="00076B0D"/>
    <w:rsid w:val="00092ACC"/>
    <w:rsid w:val="00093B05"/>
    <w:rsid w:val="000A0F5D"/>
    <w:rsid w:val="000A5D71"/>
    <w:rsid w:val="000B0178"/>
    <w:rsid w:val="000D25F8"/>
    <w:rsid w:val="000D6BEF"/>
    <w:rsid w:val="001025A8"/>
    <w:rsid w:val="00102A74"/>
    <w:rsid w:val="00104531"/>
    <w:rsid w:val="00111858"/>
    <w:rsid w:val="00115425"/>
    <w:rsid w:val="00126F98"/>
    <w:rsid w:val="00136C54"/>
    <w:rsid w:val="00162197"/>
    <w:rsid w:val="00164EA6"/>
    <w:rsid w:val="001718E9"/>
    <w:rsid w:val="00173192"/>
    <w:rsid w:val="001816E0"/>
    <w:rsid w:val="0018305A"/>
    <w:rsid w:val="0018336B"/>
    <w:rsid w:val="001B0520"/>
    <w:rsid w:val="001B3D67"/>
    <w:rsid w:val="001B59D4"/>
    <w:rsid w:val="001C2DD6"/>
    <w:rsid w:val="001D443B"/>
    <w:rsid w:val="001E392F"/>
    <w:rsid w:val="001E655C"/>
    <w:rsid w:val="001E72CD"/>
    <w:rsid w:val="001F5214"/>
    <w:rsid w:val="001F6D39"/>
    <w:rsid w:val="002042E3"/>
    <w:rsid w:val="002126F2"/>
    <w:rsid w:val="00213037"/>
    <w:rsid w:val="00214054"/>
    <w:rsid w:val="00214F52"/>
    <w:rsid w:val="00220BCF"/>
    <w:rsid w:val="00222174"/>
    <w:rsid w:val="00224127"/>
    <w:rsid w:val="002279A2"/>
    <w:rsid w:val="0024004D"/>
    <w:rsid w:val="002423A1"/>
    <w:rsid w:val="00245C5D"/>
    <w:rsid w:val="00250FAF"/>
    <w:rsid w:val="00257BBC"/>
    <w:rsid w:val="00261E4C"/>
    <w:rsid w:val="00262B5F"/>
    <w:rsid w:val="00266661"/>
    <w:rsid w:val="002718DE"/>
    <w:rsid w:val="002A3BC4"/>
    <w:rsid w:val="002A3F3D"/>
    <w:rsid w:val="002B6AA1"/>
    <w:rsid w:val="002B6FA2"/>
    <w:rsid w:val="002C1423"/>
    <w:rsid w:val="002C44E7"/>
    <w:rsid w:val="002D04B5"/>
    <w:rsid w:val="002D12F9"/>
    <w:rsid w:val="002D2EDE"/>
    <w:rsid w:val="002D4655"/>
    <w:rsid w:val="002E12AC"/>
    <w:rsid w:val="002F0926"/>
    <w:rsid w:val="00307900"/>
    <w:rsid w:val="00311F35"/>
    <w:rsid w:val="00325C6F"/>
    <w:rsid w:val="0033383E"/>
    <w:rsid w:val="00337E92"/>
    <w:rsid w:val="0034784C"/>
    <w:rsid w:val="00350F6D"/>
    <w:rsid w:val="00357190"/>
    <w:rsid w:val="003605BF"/>
    <w:rsid w:val="003611F4"/>
    <w:rsid w:val="00367917"/>
    <w:rsid w:val="003816B7"/>
    <w:rsid w:val="003855D9"/>
    <w:rsid w:val="00392000"/>
    <w:rsid w:val="003A379F"/>
    <w:rsid w:val="003A7004"/>
    <w:rsid w:val="003B1D7B"/>
    <w:rsid w:val="003B49F8"/>
    <w:rsid w:val="003C5907"/>
    <w:rsid w:val="003E09DF"/>
    <w:rsid w:val="003E2FCB"/>
    <w:rsid w:val="003E7D84"/>
    <w:rsid w:val="003F08CD"/>
    <w:rsid w:val="003F422F"/>
    <w:rsid w:val="003F4C06"/>
    <w:rsid w:val="00423E9B"/>
    <w:rsid w:val="0042684A"/>
    <w:rsid w:val="00432AB9"/>
    <w:rsid w:val="00442AD2"/>
    <w:rsid w:val="00443924"/>
    <w:rsid w:val="004504D1"/>
    <w:rsid w:val="004577F9"/>
    <w:rsid w:val="00475A64"/>
    <w:rsid w:val="00476DB6"/>
    <w:rsid w:val="00497D97"/>
    <w:rsid w:val="004B0460"/>
    <w:rsid w:val="004C2219"/>
    <w:rsid w:val="004C5180"/>
    <w:rsid w:val="004C6A22"/>
    <w:rsid w:val="004D37FE"/>
    <w:rsid w:val="004D40D7"/>
    <w:rsid w:val="004F5551"/>
    <w:rsid w:val="00500635"/>
    <w:rsid w:val="0051478B"/>
    <w:rsid w:val="00522EEE"/>
    <w:rsid w:val="005248D3"/>
    <w:rsid w:val="005324AB"/>
    <w:rsid w:val="005444B4"/>
    <w:rsid w:val="005454C2"/>
    <w:rsid w:val="0056210A"/>
    <w:rsid w:val="0056610A"/>
    <w:rsid w:val="00572A7B"/>
    <w:rsid w:val="00581D47"/>
    <w:rsid w:val="00581F1C"/>
    <w:rsid w:val="005A7AE7"/>
    <w:rsid w:val="005C28A5"/>
    <w:rsid w:val="005C2DC4"/>
    <w:rsid w:val="005C5002"/>
    <w:rsid w:val="005C6FF4"/>
    <w:rsid w:val="005C7AFA"/>
    <w:rsid w:val="005D684E"/>
    <w:rsid w:val="005F624E"/>
    <w:rsid w:val="006138AF"/>
    <w:rsid w:val="006207C7"/>
    <w:rsid w:val="00634D57"/>
    <w:rsid w:val="0064278A"/>
    <w:rsid w:val="006518C8"/>
    <w:rsid w:val="0065442B"/>
    <w:rsid w:val="00656467"/>
    <w:rsid w:val="00661ACF"/>
    <w:rsid w:val="00662B98"/>
    <w:rsid w:val="00665EA8"/>
    <w:rsid w:val="006732AD"/>
    <w:rsid w:val="00674926"/>
    <w:rsid w:val="00677EDD"/>
    <w:rsid w:val="00683E4B"/>
    <w:rsid w:val="00684B83"/>
    <w:rsid w:val="006918DB"/>
    <w:rsid w:val="00691DA8"/>
    <w:rsid w:val="006927C8"/>
    <w:rsid w:val="00694ADC"/>
    <w:rsid w:val="006B68EE"/>
    <w:rsid w:val="006B6F9E"/>
    <w:rsid w:val="006C2D6B"/>
    <w:rsid w:val="006C5362"/>
    <w:rsid w:val="006D6932"/>
    <w:rsid w:val="006E0988"/>
    <w:rsid w:val="006E5ECA"/>
    <w:rsid w:val="006F383C"/>
    <w:rsid w:val="00706AC2"/>
    <w:rsid w:val="00707937"/>
    <w:rsid w:val="00715840"/>
    <w:rsid w:val="00716C10"/>
    <w:rsid w:val="007227F8"/>
    <w:rsid w:val="007272FC"/>
    <w:rsid w:val="007278E2"/>
    <w:rsid w:val="00732455"/>
    <w:rsid w:val="007335A9"/>
    <w:rsid w:val="007346E7"/>
    <w:rsid w:val="00760059"/>
    <w:rsid w:val="00762986"/>
    <w:rsid w:val="00777AEA"/>
    <w:rsid w:val="00786E7E"/>
    <w:rsid w:val="007A16BB"/>
    <w:rsid w:val="007A6304"/>
    <w:rsid w:val="007A6D8C"/>
    <w:rsid w:val="007B02C3"/>
    <w:rsid w:val="007B5213"/>
    <w:rsid w:val="007C7FFC"/>
    <w:rsid w:val="007D2985"/>
    <w:rsid w:val="007D36F6"/>
    <w:rsid w:val="007E05C3"/>
    <w:rsid w:val="007E4F3A"/>
    <w:rsid w:val="007E68C9"/>
    <w:rsid w:val="007F1A9A"/>
    <w:rsid w:val="007F3647"/>
    <w:rsid w:val="007F7B60"/>
    <w:rsid w:val="00800E4B"/>
    <w:rsid w:val="00802B43"/>
    <w:rsid w:val="008078BD"/>
    <w:rsid w:val="0081072C"/>
    <w:rsid w:val="00814332"/>
    <w:rsid w:val="00814CB0"/>
    <w:rsid w:val="0082039D"/>
    <w:rsid w:val="00821B57"/>
    <w:rsid w:val="0082383E"/>
    <w:rsid w:val="00826F29"/>
    <w:rsid w:val="00827380"/>
    <w:rsid w:val="00830F8A"/>
    <w:rsid w:val="00834587"/>
    <w:rsid w:val="00842634"/>
    <w:rsid w:val="0084471F"/>
    <w:rsid w:val="00845AB0"/>
    <w:rsid w:val="00853040"/>
    <w:rsid w:val="00856522"/>
    <w:rsid w:val="00883A76"/>
    <w:rsid w:val="0088445A"/>
    <w:rsid w:val="008906BE"/>
    <w:rsid w:val="00896BDD"/>
    <w:rsid w:val="008A3272"/>
    <w:rsid w:val="008C1AAE"/>
    <w:rsid w:val="008D19B2"/>
    <w:rsid w:val="008E18BB"/>
    <w:rsid w:val="008E6238"/>
    <w:rsid w:val="00913B6B"/>
    <w:rsid w:val="0091601C"/>
    <w:rsid w:val="00932CCE"/>
    <w:rsid w:val="00934007"/>
    <w:rsid w:val="0093675E"/>
    <w:rsid w:val="009565E0"/>
    <w:rsid w:val="009565EA"/>
    <w:rsid w:val="00964A08"/>
    <w:rsid w:val="009726FB"/>
    <w:rsid w:val="00985B3B"/>
    <w:rsid w:val="00992AAE"/>
    <w:rsid w:val="009A2CC0"/>
    <w:rsid w:val="009B69FF"/>
    <w:rsid w:val="009C197A"/>
    <w:rsid w:val="009C20D1"/>
    <w:rsid w:val="009D7EBD"/>
    <w:rsid w:val="009F3C32"/>
    <w:rsid w:val="009F3F47"/>
    <w:rsid w:val="00A03DAA"/>
    <w:rsid w:val="00A0472D"/>
    <w:rsid w:val="00A0608B"/>
    <w:rsid w:val="00A1054D"/>
    <w:rsid w:val="00A133ED"/>
    <w:rsid w:val="00A236FE"/>
    <w:rsid w:val="00A3012B"/>
    <w:rsid w:val="00A35917"/>
    <w:rsid w:val="00A37466"/>
    <w:rsid w:val="00A40D26"/>
    <w:rsid w:val="00A41461"/>
    <w:rsid w:val="00A51308"/>
    <w:rsid w:val="00A64DA2"/>
    <w:rsid w:val="00A65F26"/>
    <w:rsid w:val="00A70E7A"/>
    <w:rsid w:val="00A73295"/>
    <w:rsid w:val="00A8153B"/>
    <w:rsid w:val="00A85FA7"/>
    <w:rsid w:val="00A87747"/>
    <w:rsid w:val="00A927CF"/>
    <w:rsid w:val="00A95652"/>
    <w:rsid w:val="00AA1744"/>
    <w:rsid w:val="00AA291D"/>
    <w:rsid w:val="00AA4F79"/>
    <w:rsid w:val="00AA6C40"/>
    <w:rsid w:val="00AC0585"/>
    <w:rsid w:val="00AC13F4"/>
    <w:rsid w:val="00AD1223"/>
    <w:rsid w:val="00AD7903"/>
    <w:rsid w:val="00AE2362"/>
    <w:rsid w:val="00AF3244"/>
    <w:rsid w:val="00B02A9D"/>
    <w:rsid w:val="00B13601"/>
    <w:rsid w:val="00B3487E"/>
    <w:rsid w:val="00B364F5"/>
    <w:rsid w:val="00B54213"/>
    <w:rsid w:val="00B6672C"/>
    <w:rsid w:val="00B71B6B"/>
    <w:rsid w:val="00B721DD"/>
    <w:rsid w:val="00B82E29"/>
    <w:rsid w:val="00B861CD"/>
    <w:rsid w:val="00B932A4"/>
    <w:rsid w:val="00B973D6"/>
    <w:rsid w:val="00BB6203"/>
    <w:rsid w:val="00BE0B76"/>
    <w:rsid w:val="00BE6CE3"/>
    <w:rsid w:val="00BF2A2C"/>
    <w:rsid w:val="00BF7296"/>
    <w:rsid w:val="00C20FE6"/>
    <w:rsid w:val="00C22DB2"/>
    <w:rsid w:val="00C323E9"/>
    <w:rsid w:val="00C33BAF"/>
    <w:rsid w:val="00C442F5"/>
    <w:rsid w:val="00C544C9"/>
    <w:rsid w:val="00C54C15"/>
    <w:rsid w:val="00C557AB"/>
    <w:rsid w:val="00C56A69"/>
    <w:rsid w:val="00C6137A"/>
    <w:rsid w:val="00C61FF4"/>
    <w:rsid w:val="00C62EEA"/>
    <w:rsid w:val="00C70868"/>
    <w:rsid w:val="00C80FEB"/>
    <w:rsid w:val="00C81C66"/>
    <w:rsid w:val="00C86994"/>
    <w:rsid w:val="00C91303"/>
    <w:rsid w:val="00C92A22"/>
    <w:rsid w:val="00C92C7A"/>
    <w:rsid w:val="00C931E3"/>
    <w:rsid w:val="00CA433C"/>
    <w:rsid w:val="00CC3C4C"/>
    <w:rsid w:val="00CD1EE7"/>
    <w:rsid w:val="00CD29C1"/>
    <w:rsid w:val="00CE0D45"/>
    <w:rsid w:val="00CF0E2F"/>
    <w:rsid w:val="00D25DB7"/>
    <w:rsid w:val="00D276DA"/>
    <w:rsid w:val="00D331F1"/>
    <w:rsid w:val="00D362CF"/>
    <w:rsid w:val="00D4547E"/>
    <w:rsid w:val="00D47979"/>
    <w:rsid w:val="00D51102"/>
    <w:rsid w:val="00D51AFF"/>
    <w:rsid w:val="00D536EC"/>
    <w:rsid w:val="00D62C8F"/>
    <w:rsid w:val="00D67992"/>
    <w:rsid w:val="00D71992"/>
    <w:rsid w:val="00D75358"/>
    <w:rsid w:val="00D75751"/>
    <w:rsid w:val="00D8179B"/>
    <w:rsid w:val="00D87B42"/>
    <w:rsid w:val="00D93FA5"/>
    <w:rsid w:val="00D946CD"/>
    <w:rsid w:val="00D95924"/>
    <w:rsid w:val="00DB0177"/>
    <w:rsid w:val="00DB12CD"/>
    <w:rsid w:val="00DC1D57"/>
    <w:rsid w:val="00DC29B9"/>
    <w:rsid w:val="00DC79F7"/>
    <w:rsid w:val="00DD1B94"/>
    <w:rsid w:val="00DE4737"/>
    <w:rsid w:val="00DE54C2"/>
    <w:rsid w:val="00DE79CD"/>
    <w:rsid w:val="00DF0308"/>
    <w:rsid w:val="00DF2ED0"/>
    <w:rsid w:val="00DF3199"/>
    <w:rsid w:val="00DF50E4"/>
    <w:rsid w:val="00E03768"/>
    <w:rsid w:val="00E24D45"/>
    <w:rsid w:val="00E25E47"/>
    <w:rsid w:val="00E323FA"/>
    <w:rsid w:val="00E3255E"/>
    <w:rsid w:val="00E36ECF"/>
    <w:rsid w:val="00E5032D"/>
    <w:rsid w:val="00E547C7"/>
    <w:rsid w:val="00E72FEF"/>
    <w:rsid w:val="00EB0244"/>
    <w:rsid w:val="00EB0E28"/>
    <w:rsid w:val="00ED3648"/>
    <w:rsid w:val="00ED698D"/>
    <w:rsid w:val="00EE3B25"/>
    <w:rsid w:val="00EF0BD3"/>
    <w:rsid w:val="00EF4BE5"/>
    <w:rsid w:val="00F01DB9"/>
    <w:rsid w:val="00F06FD9"/>
    <w:rsid w:val="00F124D9"/>
    <w:rsid w:val="00F41218"/>
    <w:rsid w:val="00F47D12"/>
    <w:rsid w:val="00F54056"/>
    <w:rsid w:val="00F57B59"/>
    <w:rsid w:val="00F715D2"/>
    <w:rsid w:val="00F86E55"/>
    <w:rsid w:val="00F91864"/>
    <w:rsid w:val="00F9533F"/>
    <w:rsid w:val="00FA3E6B"/>
    <w:rsid w:val="00FA40A7"/>
    <w:rsid w:val="00FC2F36"/>
    <w:rsid w:val="00FC5C8D"/>
    <w:rsid w:val="00FC6D5B"/>
    <w:rsid w:val="00FC7EBB"/>
    <w:rsid w:val="00FD2133"/>
    <w:rsid w:val="00FE7767"/>
    <w:rsid w:val="00FF4D05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F7"/>
    <w:pPr>
      <w:spacing w:after="0" w:line="240" w:lineRule="auto"/>
    </w:pPr>
    <w:rPr>
      <w:rFonts w:ascii="Cordia New" w:eastAsia="SimSun" w:hAnsi="Cordia New" w:cs="Cordia New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0CF7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0CF7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060CF7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060CF7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60CF7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060CF7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060CF7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060CF7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CF7"/>
    <w:rPr>
      <w:rFonts w:ascii="Times New Roman" w:eastAsia="Times New Roman" w:hAnsi="Times New Roman" w:cs="Cordia New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60CF7"/>
    <w:rPr>
      <w:rFonts w:ascii="Cordia New" w:eastAsia="SimSun" w:hAnsi="Cordia New" w:cs="Cordia New"/>
      <w:b/>
      <w:bCs/>
      <w:sz w:val="40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060CF7"/>
    <w:rPr>
      <w:rFonts w:ascii="Cordia New" w:eastAsia="SimSun" w:hAnsi="Cordia New" w:cs="Cordia New"/>
      <w:b/>
      <w:bCs/>
      <w:sz w:val="32"/>
      <w:szCs w:val="3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60CF7"/>
    <w:rPr>
      <w:rFonts w:ascii="Cordia New" w:eastAsia="SimSun" w:hAnsi="Cordia New" w:cs="Cordia New"/>
      <w:sz w:val="32"/>
      <w:szCs w:val="32"/>
      <w:lang w:eastAsia="en-US"/>
    </w:rPr>
  </w:style>
  <w:style w:type="character" w:customStyle="1" w:styleId="Heading7Char">
    <w:name w:val="Heading 7 Char"/>
    <w:basedOn w:val="DefaultParagraphFont"/>
    <w:link w:val="Heading7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060CF7"/>
    <w:rPr>
      <w:rFonts w:ascii="Angsana New" w:eastAsia="SimSun" w:hAnsi="Angsana New" w:cs="Angsana New"/>
      <w:sz w:val="32"/>
      <w:szCs w:val="32"/>
      <w:lang w:val="th-TH" w:eastAsia="en-US"/>
    </w:rPr>
  </w:style>
  <w:style w:type="paragraph" w:styleId="FootnoteText">
    <w:name w:val="footnote text"/>
    <w:basedOn w:val="Normal"/>
    <w:link w:val="FootnoteTextChar"/>
    <w:rsid w:val="00060CF7"/>
  </w:style>
  <w:style w:type="character" w:customStyle="1" w:styleId="FootnoteTextChar">
    <w:name w:val="Footnote Text Char"/>
    <w:basedOn w:val="DefaultParagraphFont"/>
    <w:link w:val="FootnoteText"/>
    <w:rsid w:val="00060CF7"/>
    <w:rPr>
      <w:rFonts w:ascii="Cordia New" w:eastAsia="SimSun" w:hAnsi="Cordia New" w:cs="Cordia New"/>
      <w:sz w:val="28"/>
      <w:lang w:eastAsia="en-US"/>
    </w:rPr>
  </w:style>
  <w:style w:type="paragraph" w:styleId="BodyText">
    <w:name w:val="Body Text"/>
    <w:basedOn w:val="Normal"/>
    <w:link w:val="BodyTextChar"/>
    <w:rsid w:val="00060CF7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60CF7"/>
    <w:rPr>
      <w:rFonts w:ascii="Times New Roman" w:eastAsia="Times New Roman" w:hAnsi="Times New Roman" w:cs="Cordia New"/>
      <w:b/>
      <w:bCs/>
      <w:sz w:val="32"/>
      <w:szCs w:val="32"/>
      <w:lang w:eastAsia="en-US"/>
    </w:rPr>
  </w:style>
  <w:style w:type="character" w:styleId="PageNumber">
    <w:name w:val="page number"/>
    <w:basedOn w:val="DefaultParagraphFont"/>
    <w:rsid w:val="00060CF7"/>
  </w:style>
  <w:style w:type="character" w:styleId="FootnoteReference">
    <w:name w:val="footnote reference"/>
    <w:semiHidden/>
    <w:rsid w:val="00060CF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60CF7"/>
    <w:rPr>
      <w:rFonts w:ascii="Cordia New" w:eastAsia="SimSun" w:hAnsi="Cordia New" w:cs="Angsana New"/>
      <w:sz w:val="28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60CF7"/>
    <w:rPr>
      <w:rFonts w:ascii="Cordia New" w:eastAsia="SimSun" w:hAnsi="Cordia New" w:cs="Angsana New"/>
      <w:sz w:val="28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060CF7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F7"/>
    <w:rPr>
      <w:rFonts w:ascii="Tahoma" w:eastAsia="SimSun" w:hAnsi="Tahoma" w:cs="Angsana New"/>
      <w:sz w:val="16"/>
      <w:szCs w:val="18"/>
      <w:lang w:eastAsia="en-US"/>
    </w:rPr>
  </w:style>
  <w:style w:type="paragraph" w:styleId="Title">
    <w:name w:val="Title"/>
    <w:basedOn w:val="Normal"/>
    <w:link w:val="TitleChar"/>
    <w:qFormat/>
    <w:rsid w:val="00060CF7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paragraph" w:styleId="BodyTextIndent2">
    <w:name w:val="Body Text Indent 2"/>
    <w:basedOn w:val="Normal"/>
    <w:link w:val="BodyTextIndent2Char"/>
    <w:rsid w:val="00060CF7"/>
    <w:pPr>
      <w:ind w:firstLine="1080"/>
      <w:jc w:val="thaiDistribute"/>
    </w:pPr>
    <w:rPr>
      <w:rFonts w:ascii="Angsan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060CF7"/>
    <w:rPr>
      <w:rFonts w:ascii="Angsana New" w:eastAsia="SimSun" w:hAnsi="Cordia New" w:cs="Angsana New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rsid w:val="00060CF7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BodyTextIndentChar">
    <w:name w:val="Body Text Indent Char"/>
    <w:basedOn w:val="DefaultParagraphFont"/>
    <w:link w:val="BodyTextIndent"/>
    <w:rsid w:val="00060CF7"/>
    <w:rPr>
      <w:rFonts w:ascii="Angsana New" w:eastAsia="SimSun" w:hAnsi="Cordia New" w:cs="Angsana New"/>
      <w:sz w:val="32"/>
      <w:szCs w:val="32"/>
      <w:lang w:val="th-TH" w:eastAsia="en-US"/>
    </w:rPr>
  </w:style>
  <w:style w:type="paragraph" w:styleId="ListBullet">
    <w:name w:val="List Bullet"/>
    <w:basedOn w:val="Normal"/>
    <w:autoRedefine/>
    <w:rsid w:val="00060CF7"/>
    <w:pPr>
      <w:numPr>
        <w:numId w:val="11"/>
      </w:numPr>
    </w:pPr>
    <w:rPr>
      <w:szCs w:val="32"/>
    </w:rPr>
  </w:style>
  <w:style w:type="paragraph" w:customStyle="1" w:styleId="Default">
    <w:name w:val="Default"/>
    <w:rsid w:val="00060CF7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60CF7"/>
    <w:pPr>
      <w:ind w:left="720"/>
    </w:pPr>
    <w:rPr>
      <w:szCs w:val="35"/>
    </w:rPr>
  </w:style>
  <w:style w:type="character" w:styleId="Hyperlink">
    <w:name w:val="Hyperlink"/>
    <w:uiPriority w:val="99"/>
    <w:rsid w:val="00060CF7"/>
    <w:rPr>
      <w:color w:val="0000FF"/>
      <w:u w:val="single"/>
    </w:rPr>
  </w:style>
  <w:style w:type="character" w:customStyle="1" w:styleId="hps">
    <w:name w:val="hps"/>
    <w:rsid w:val="00060CF7"/>
  </w:style>
  <w:style w:type="table" w:styleId="TableGrid">
    <w:name w:val="Table Grid"/>
    <w:basedOn w:val="TableNormal"/>
    <w:uiPriority w:val="59"/>
    <w:rsid w:val="00060CF7"/>
    <w:pPr>
      <w:spacing w:after="0" w:line="240" w:lineRule="auto"/>
    </w:pPr>
    <w:rPr>
      <w:rFonts w:ascii="Cordia New" w:eastAsia="SimSun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60CF7"/>
    <w:rPr>
      <w:b/>
      <w:bCs/>
    </w:rPr>
  </w:style>
  <w:style w:type="character" w:customStyle="1" w:styleId="st">
    <w:name w:val="st"/>
    <w:rsid w:val="00060CF7"/>
  </w:style>
  <w:style w:type="character" w:styleId="Emphasis">
    <w:name w:val="Emphasis"/>
    <w:uiPriority w:val="20"/>
    <w:qFormat/>
    <w:rsid w:val="00060CF7"/>
    <w:rPr>
      <w:i/>
      <w:iCs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665EA8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11F3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style62">
    <w:name w:val="style62"/>
    <w:basedOn w:val="DefaultParagraphFont"/>
    <w:rsid w:val="00F57B59"/>
  </w:style>
  <w:style w:type="character" w:customStyle="1" w:styleId="style63">
    <w:name w:val="style63"/>
    <w:basedOn w:val="DefaultParagraphFont"/>
    <w:rsid w:val="00F57B59"/>
  </w:style>
  <w:style w:type="character" w:customStyle="1" w:styleId="style64">
    <w:name w:val="style64"/>
    <w:basedOn w:val="DefaultParagraphFont"/>
    <w:rsid w:val="00F57B5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3040"/>
    <w:rPr>
      <w:szCs w:val="35"/>
    </w:rPr>
  </w:style>
  <w:style w:type="character" w:customStyle="1" w:styleId="DateChar">
    <w:name w:val="Date Char"/>
    <w:basedOn w:val="DefaultParagraphFont"/>
    <w:link w:val="Date"/>
    <w:uiPriority w:val="99"/>
    <w:semiHidden/>
    <w:rsid w:val="00853040"/>
    <w:rPr>
      <w:rFonts w:ascii="Cordia New" w:eastAsia="SimSun" w:hAnsi="Cordia New" w:cs="Cordia New"/>
      <w:sz w:val="28"/>
      <w:szCs w:val="3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F7"/>
    <w:pPr>
      <w:spacing w:after="0" w:line="240" w:lineRule="auto"/>
    </w:pPr>
    <w:rPr>
      <w:rFonts w:ascii="Cordia New" w:eastAsia="SimSun" w:hAnsi="Cordia New" w:cs="Cordia New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0CF7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0CF7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060CF7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060CF7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60CF7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060CF7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060CF7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060CF7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CF7"/>
    <w:rPr>
      <w:rFonts w:ascii="Times New Roman" w:eastAsia="Times New Roman" w:hAnsi="Times New Roman" w:cs="Cordia New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60CF7"/>
    <w:rPr>
      <w:rFonts w:ascii="Cordia New" w:eastAsia="SimSun" w:hAnsi="Cordia New" w:cs="Cordia New"/>
      <w:b/>
      <w:bCs/>
      <w:sz w:val="40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060CF7"/>
    <w:rPr>
      <w:rFonts w:ascii="Cordia New" w:eastAsia="SimSun" w:hAnsi="Cordia New" w:cs="Cordia New"/>
      <w:b/>
      <w:bCs/>
      <w:sz w:val="32"/>
      <w:szCs w:val="3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60CF7"/>
    <w:rPr>
      <w:rFonts w:ascii="Cordia New" w:eastAsia="SimSun" w:hAnsi="Cordia New" w:cs="Cordia New"/>
      <w:sz w:val="32"/>
      <w:szCs w:val="32"/>
      <w:lang w:eastAsia="en-US"/>
    </w:rPr>
  </w:style>
  <w:style w:type="character" w:customStyle="1" w:styleId="Heading7Char">
    <w:name w:val="Heading 7 Char"/>
    <w:basedOn w:val="DefaultParagraphFont"/>
    <w:link w:val="Heading7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060CF7"/>
    <w:rPr>
      <w:rFonts w:ascii="Angsana New" w:eastAsia="SimSun" w:hAnsi="Angsana New" w:cs="Angsana New"/>
      <w:sz w:val="32"/>
      <w:szCs w:val="32"/>
      <w:lang w:val="th-TH" w:eastAsia="en-US"/>
    </w:rPr>
  </w:style>
  <w:style w:type="paragraph" w:styleId="FootnoteText">
    <w:name w:val="footnote text"/>
    <w:basedOn w:val="Normal"/>
    <w:link w:val="FootnoteTextChar"/>
    <w:rsid w:val="00060CF7"/>
  </w:style>
  <w:style w:type="character" w:customStyle="1" w:styleId="FootnoteTextChar">
    <w:name w:val="Footnote Text Char"/>
    <w:basedOn w:val="DefaultParagraphFont"/>
    <w:link w:val="FootnoteText"/>
    <w:rsid w:val="00060CF7"/>
    <w:rPr>
      <w:rFonts w:ascii="Cordia New" w:eastAsia="SimSun" w:hAnsi="Cordia New" w:cs="Cordia New"/>
      <w:sz w:val="28"/>
      <w:lang w:eastAsia="en-US"/>
    </w:rPr>
  </w:style>
  <w:style w:type="paragraph" w:styleId="BodyText">
    <w:name w:val="Body Text"/>
    <w:basedOn w:val="Normal"/>
    <w:link w:val="BodyTextChar"/>
    <w:rsid w:val="00060CF7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60CF7"/>
    <w:rPr>
      <w:rFonts w:ascii="Times New Roman" w:eastAsia="Times New Roman" w:hAnsi="Times New Roman" w:cs="Cordia New"/>
      <w:b/>
      <w:bCs/>
      <w:sz w:val="32"/>
      <w:szCs w:val="32"/>
      <w:lang w:eastAsia="en-US"/>
    </w:rPr>
  </w:style>
  <w:style w:type="character" w:styleId="PageNumber">
    <w:name w:val="page number"/>
    <w:basedOn w:val="DefaultParagraphFont"/>
    <w:rsid w:val="00060CF7"/>
  </w:style>
  <w:style w:type="character" w:styleId="FootnoteReference">
    <w:name w:val="footnote reference"/>
    <w:semiHidden/>
    <w:rsid w:val="00060CF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60CF7"/>
    <w:rPr>
      <w:rFonts w:ascii="Cordia New" w:eastAsia="SimSun" w:hAnsi="Cordia New" w:cs="Angsana New"/>
      <w:sz w:val="28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60CF7"/>
    <w:rPr>
      <w:rFonts w:ascii="Cordia New" w:eastAsia="SimSun" w:hAnsi="Cordia New" w:cs="Angsana New"/>
      <w:sz w:val="28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060CF7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F7"/>
    <w:rPr>
      <w:rFonts w:ascii="Tahoma" w:eastAsia="SimSun" w:hAnsi="Tahoma" w:cs="Angsana New"/>
      <w:sz w:val="16"/>
      <w:szCs w:val="18"/>
      <w:lang w:eastAsia="en-US"/>
    </w:rPr>
  </w:style>
  <w:style w:type="paragraph" w:styleId="Title">
    <w:name w:val="Title"/>
    <w:basedOn w:val="Normal"/>
    <w:link w:val="TitleChar"/>
    <w:qFormat/>
    <w:rsid w:val="00060CF7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paragraph" w:styleId="BodyTextIndent2">
    <w:name w:val="Body Text Indent 2"/>
    <w:basedOn w:val="Normal"/>
    <w:link w:val="BodyTextIndent2Char"/>
    <w:rsid w:val="00060CF7"/>
    <w:pPr>
      <w:ind w:firstLine="1080"/>
      <w:jc w:val="thaiDistribute"/>
    </w:pPr>
    <w:rPr>
      <w:rFonts w:ascii="Angsan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060CF7"/>
    <w:rPr>
      <w:rFonts w:ascii="Angsana New" w:eastAsia="SimSun" w:hAnsi="Cordia New" w:cs="Angsana New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rsid w:val="00060CF7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BodyTextIndentChar">
    <w:name w:val="Body Text Indent Char"/>
    <w:basedOn w:val="DefaultParagraphFont"/>
    <w:link w:val="BodyTextIndent"/>
    <w:rsid w:val="00060CF7"/>
    <w:rPr>
      <w:rFonts w:ascii="Angsana New" w:eastAsia="SimSun" w:hAnsi="Cordia New" w:cs="Angsana New"/>
      <w:sz w:val="32"/>
      <w:szCs w:val="32"/>
      <w:lang w:val="th-TH" w:eastAsia="en-US"/>
    </w:rPr>
  </w:style>
  <w:style w:type="paragraph" w:styleId="ListBullet">
    <w:name w:val="List Bullet"/>
    <w:basedOn w:val="Normal"/>
    <w:autoRedefine/>
    <w:rsid w:val="00060CF7"/>
    <w:pPr>
      <w:numPr>
        <w:numId w:val="11"/>
      </w:numPr>
    </w:pPr>
    <w:rPr>
      <w:szCs w:val="32"/>
    </w:rPr>
  </w:style>
  <w:style w:type="paragraph" w:customStyle="1" w:styleId="Default">
    <w:name w:val="Default"/>
    <w:rsid w:val="00060CF7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60CF7"/>
    <w:pPr>
      <w:ind w:left="720"/>
    </w:pPr>
    <w:rPr>
      <w:szCs w:val="35"/>
    </w:rPr>
  </w:style>
  <w:style w:type="character" w:styleId="Hyperlink">
    <w:name w:val="Hyperlink"/>
    <w:uiPriority w:val="99"/>
    <w:rsid w:val="00060CF7"/>
    <w:rPr>
      <w:color w:val="0000FF"/>
      <w:u w:val="single"/>
    </w:rPr>
  </w:style>
  <w:style w:type="character" w:customStyle="1" w:styleId="hps">
    <w:name w:val="hps"/>
    <w:rsid w:val="00060CF7"/>
  </w:style>
  <w:style w:type="table" w:styleId="TableGrid">
    <w:name w:val="Table Grid"/>
    <w:basedOn w:val="TableNormal"/>
    <w:uiPriority w:val="59"/>
    <w:rsid w:val="00060CF7"/>
    <w:pPr>
      <w:spacing w:after="0" w:line="240" w:lineRule="auto"/>
    </w:pPr>
    <w:rPr>
      <w:rFonts w:ascii="Cordia New" w:eastAsia="SimSun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60CF7"/>
    <w:rPr>
      <w:b/>
      <w:bCs/>
    </w:rPr>
  </w:style>
  <w:style w:type="character" w:customStyle="1" w:styleId="st">
    <w:name w:val="st"/>
    <w:rsid w:val="00060CF7"/>
  </w:style>
  <w:style w:type="character" w:styleId="Emphasis">
    <w:name w:val="Emphasis"/>
    <w:uiPriority w:val="20"/>
    <w:qFormat/>
    <w:rsid w:val="00060CF7"/>
    <w:rPr>
      <w:i/>
      <w:iCs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665EA8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11F3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style62">
    <w:name w:val="style62"/>
    <w:basedOn w:val="DefaultParagraphFont"/>
    <w:rsid w:val="00F57B59"/>
  </w:style>
  <w:style w:type="character" w:customStyle="1" w:styleId="style63">
    <w:name w:val="style63"/>
    <w:basedOn w:val="DefaultParagraphFont"/>
    <w:rsid w:val="00F57B59"/>
  </w:style>
  <w:style w:type="character" w:customStyle="1" w:styleId="style64">
    <w:name w:val="style64"/>
    <w:basedOn w:val="DefaultParagraphFont"/>
    <w:rsid w:val="00F57B5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3040"/>
    <w:rPr>
      <w:szCs w:val="35"/>
    </w:rPr>
  </w:style>
  <w:style w:type="character" w:customStyle="1" w:styleId="DateChar">
    <w:name w:val="Date Char"/>
    <w:basedOn w:val="DefaultParagraphFont"/>
    <w:link w:val="Date"/>
    <w:uiPriority w:val="99"/>
    <w:semiHidden/>
    <w:rsid w:val="00853040"/>
    <w:rPr>
      <w:rFonts w:ascii="Cordia New" w:eastAsia="SimSun" w:hAnsi="Cordia New" w:cs="Cordi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5A94-13B4-4B9E-A86F-E2576B54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347</cp:revision>
  <cp:lastPrinted>2009-06-18T02:24:00Z</cp:lastPrinted>
  <dcterms:created xsi:type="dcterms:W3CDTF">2016-08-30T06:55:00Z</dcterms:created>
  <dcterms:modified xsi:type="dcterms:W3CDTF">2018-07-16T02:42:00Z</dcterms:modified>
</cp:coreProperties>
</file>