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DA" w:rsidRPr="00230AEE" w:rsidRDefault="000A0BDA" w:rsidP="0093404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30AEE">
        <w:rPr>
          <w:rFonts w:ascii="TH SarabunPSK" w:hAnsi="TH SarabunPSK" w:cs="TH SarabunPSK"/>
          <w:b/>
          <w:bCs/>
          <w:sz w:val="44"/>
          <w:szCs w:val="44"/>
          <w:cs/>
        </w:rPr>
        <w:t>สารบัญภาพ</w:t>
      </w:r>
    </w:p>
    <w:p w:rsidR="000A0BDA" w:rsidRPr="00E96232" w:rsidRDefault="000A0BDA" w:rsidP="000A0BDA">
      <w:pPr>
        <w:rPr>
          <w:rFonts w:ascii="TH SarabunPSK" w:hAnsi="TH SarabunPSK" w:cs="TH SarabunPSK"/>
          <w:sz w:val="32"/>
          <w:szCs w:val="32"/>
        </w:rPr>
      </w:pPr>
    </w:p>
    <w:p w:rsidR="00934046" w:rsidRDefault="004F539A" w:rsidP="00934046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34046" w:rsidRPr="00E96232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ภาพที่ </w:t>
      </w:r>
      <w:r w:rsidR="00934046" w:rsidRPr="00E962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34046" w:rsidRPr="00E962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34046" w:rsidRPr="00E962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34046" w:rsidRPr="00E962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34046" w:rsidRPr="00E962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34046" w:rsidRPr="00E962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34046" w:rsidRPr="00E962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30A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D61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934046" w:rsidRPr="00E96232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230AEE" w:rsidRPr="00BD325F" w:rsidRDefault="00704C6D" w:rsidP="00BD325F">
      <w:pPr>
        <w:tabs>
          <w:tab w:val="left" w:pos="284"/>
          <w:tab w:val="left" w:pos="1134"/>
          <w:tab w:val="left" w:pos="7371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BD325F">
        <w:rPr>
          <w:rFonts w:ascii="TH SarabunPSK" w:hAnsi="TH SarabunPSK" w:cs="TH SarabunPSK"/>
          <w:sz w:val="32"/>
          <w:szCs w:val="32"/>
        </w:rPr>
        <w:t>1.1</w:t>
      </w:r>
      <w:r w:rsidRPr="00BD32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25F">
        <w:rPr>
          <w:rFonts w:ascii="TH SarabunPSK" w:hAnsi="TH SarabunPSK" w:cs="TH SarabunPSK" w:hint="cs"/>
          <w:sz w:val="32"/>
          <w:szCs w:val="32"/>
          <w:cs/>
        </w:rPr>
        <w:tab/>
      </w:r>
      <w:r w:rsidR="00ED612B" w:rsidRPr="00311C93">
        <w:rPr>
          <w:rFonts w:ascii="TH SarabunPSK" w:hAnsi="TH SarabunPSK" w:cs="TH SarabunPSK"/>
          <w:sz w:val="32"/>
          <w:szCs w:val="32"/>
          <w:cs/>
        </w:rPr>
        <w:t>แผนผังแสดงกรอบแนวความคิดของแผนงานวิจัย</w:t>
      </w:r>
      <w:r w:rsidRPr="00BD325F">
        <w:rPr>
          <w:rFonts w:ascii="TH SarabunPSK" w:hAnsi="TH SarabunPSK" w:cs="TH SarabunPSK"/>
          <w:sz w:val="32"/>
          <w:szCs w:val="32"/>
          <w:cs/>
        </w:rPr>
        <w:tab/>
      </w:r>
      <w:r w:rsidR="00ED612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D325F">
        <w:rPr>
          <w:rFonts w:ascii="TH SarabunPSK" w:hAnsi="TH SarabunPSK" w:cs="TH SarabunPSK"/>
          <w:sz w:val="32"/>
          <w:szCs w:val="32"/>
        </w:rPr>
        <w:t>7</w:t>
      </w:r>
    </w:p>
    <w:p w:rsidR="00704C6D" w:rsidRPr="00BD325F" w:rsidRDefault="00704C6D" w:rsidP="00BD325F">
      <w:pPr>
        <w:tabs>
          <w:tab w:val="left" w:pos="284"/>
          <w:tab w:val="left" w:pos="1134"/>
          <w:tab w:val="left" w:pos="7371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BD325F">
        <w:rPr>
          <w:rFonts w:ascii="TH SarabunPSK" w:hAnsi="TH SarabunPSK" w:cs="TH SarabunPSK"/>
          <w:sz w:val="32"/>
          <w:szCs w:val="32"/>
        </w:rPr>
        <w:t>1.2</w:t>
      </w:r>
      <w:r w:rsidRPr="00BD32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25F">
        <w:rPr>
          <w:rFonts w:ascii="TH SarabunPSK" w:hAnsi="TH SarabunPSK" w:cs="TH SarabunPSK" w:hint="cs"/>
          <w:sz w:val="32"/>
          <w:szCs w:val="32"/>
          <w:cs/>
        </w:rPr>
        <w:tab/>
      </w:r>
      <w:r w:rsidR="00ED612B" w:rsidRPr="00311C93">
        <w:rPr>
          <w:rFonts w:ascii="TH SarabunPSK" w:hAnsi="TH SarabunPSK" w:cs="TH SarabunPSK"/>
          <w:sz w:val="32"/>
          <w:szCs w:val="32"/>
          <w:cs/>
        </w:rPr>
        <w:t>แผนผังแสดงความเชื่อมโยงระหว่างโครงการย่อยต่างๆ ภายใต้แผนงานวิจัย</w:t>
      </w:r>
      <w:r w:rsidRPr="00BD325F">
        <w:rPr>
          <w:rFonts w:ascii="TH SarabunPSK" w:hAnsi="TH SarabunPSK" w:cs="TH SarabunPSK"/>
          <w:sz w:val="32"/>
          <w:szCs w:val="32"/>
        </w:rPr>
        <w:tab/>
      </w:r>
      <w:r w:rsidR="00ED612B">
        <w:rPr>
          <w:rFonts w:ascii="TH SarabunPSK" w:hAnsi="TH SarabunPSK" w:cs="TH SarabunPSK" w:hint="cs"/>
          <w:sz w:val="32"/>
          <w:szCs w:val="32"/>
          <w:cs/>
        </w:rPr>
        <w:t xml:space="preserve">           7</w:t>
      </w:r>
    </w:p>
    <w:p w:rsidR="00ED612B" w:rsidRDefault="00704C6D" w:rsidP="00BD325F">
      <w:pPr>
        <w:tabs>
          <w:tab w:val="left" w:pos="284"/>
          <w:tab w:val="left" w:pos="1134"/>
          <w:tab w:val="left" w:pos="7371"/>
        </w:tabs>
        <w:ind w:firstLine="284"/>
        <w:rPr>
          <w:rFonts w:ascii="TH SarabunPSK" w:hAnsi="TH SarabunPSK" w:cs="TH SarabunPSK" w:hint="cs"/>
          <w:sz w:val="32"/>
          <w:szCs w:val="32"/>
        </w:rPr>
      </w:pPr>
      <w:r w:rsidRPr="00BD325F">
        <w:rPr>
          <w:rFonts w:ascii="TH SarabunPSK" w:hAnsi="TH SarabunPSK" w:cs="TH SarabunPSK"/>
          <w:sz w:val="32"/>
          <w:szCs w:val="32"/>
        </w:rPr>
        <w:t>2.1</w:t>
      </w:r>
      <w:r w:rsidRPr="00BD32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25F">
        <w:rPr>
          <w:rFonts w:ascii="TH SarabunPSK" w:hAnsi="TH SarabunPSK" w:cs="TH SarabunPSK" w:hint="cs"/>
          <w:sz w:val="32"/>
          <w:szCs w:val="32"/>
          <w:cs/>
        </w:rPr>
        <w:tab/>
      </w:r>
      <w:r w:rsidR="00ED612B" w:rsidRPr="00ED612B">
        <w:rPr>
          <w:rFonts w:ascii="TH SarabunPSK" w:hAnsi="TH SarabunPSK" w:cs="TH SarabunPSK"/>
          <w:sz w:val="32"/>
          <w:szCs w:val="32"/>
          <w:cs/>
        </w:rPr>
        <w:t>แผนที่จังหวัดสมุทรสงคราม</w:t>
      </w:r>
      <w:r w:rsidRPr="00BD325F">
        <w:rPr>
          <w:rFonts w:ascii="TH SarabunPSK" w:hAnsi="TH SarabunPSK" w:cs="TH SarabunPSK"/>
          <w:sz w:val="32"/>
          <w:szCs w:val="32"/>
        </w:rPr>
        <w:tab/>
      </w:r>
      <w:r w:rsidR="00ED612B">
        <w:rPr>
          <w:rFonts w:ascii="TH SarabunPSK" w:hAnsi="TH SarabunPSK" w:cs="TH SarabunPSK" w:hint="cs"/>
          <w:sz w:val="32"/>
          <w:szCs w:val="32"/>
          <w:cs/>
        </w:rPr>
        <w:t xml:space="preserve">         10</w:t>
      </w:r>
    </w:p>
    <w:p w:rsidR="00ED612B" w:rsidRDefault="00ED612B" w:rsidP="00ED612B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C4F41" w:rsidRPr="00BD325F">
        <w:rPr>
          <w:rFonts w:ascii="TH SarabunPSK" w:hAnsi="TH SarabunPSK" w:cs="TH SarabunPSK"/>
          <w:sz w:val="32"/>
          <w:szCs w:val="32"/>
        </w:rPr>
        <w:t xml:space="preserve">3.1 </w:t>
      </w:r>
      <w:r w:rsidR="00BD32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การประชุมระดมความคิดเห็นการใช้น้ำผิวดิน</w:t>
      </w: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                                             79</w:t>
      </w:r>
    </w:p>
    <w:p w:rsidR="00ED612B" w:rsidRDefault="00ED612B" w:rsidP="00ED612B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41C7" w:rsidRPr="00BD325F">
        <w:rPr>
          <w:rFonts w:ascii="TH SarabunPSK" w:hAnsi="TH SarabunPSK" w:cs="TH SarabunPSK"/>
          <w:sz w:val="32"/>
          <w:szCs w:val="32"/>
        </w:rPr>
        <w:t xml:space="preserve">3.2 </w:t>
      </w:r>
      <w:r w:rsidR="0062705A" w:rsidRPr="00BD32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การประชุมระดมความคิดเห็นเกี่ยวกับคุณภาพน้ำผิวดิน</w:t>
      </w: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                                 80</w:t>
      </w:r>
    </w:p>
    <w:p w:rsidR="00FC4F41" w:rsidRPr="00BD325F" w:rsidRDefault="00FC4F41" w:rsidP="00A708CE">
      <w:pPr>
        <w:tabs>
          <w:tab w:val="left" w:pos="1134"/>
          <w:tab w:val="left" w:pos="7371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BD325F">
        <w:rPr>
          <w:rFonts w:ascii="TH SarabunPSK" w:hAnsi="TH SarabunPSK" w:cs="TH SarabunPSK"/>
          <w:sz w:val="32"/>
          <w:szCs w:val="32"/>
        </w:rPr>
        <w:t xml:space="preserve">4.1   </w:t>
      </w:r>
      <w:r w:rsidR="00BD325F">
        <w:rPr>
          <w:rFonts w:ascii="TH SarabunPSK" w:hAnsi="TH SarabunPSK" w:cs="TH SarabunPSK" w:hint="cs"/>
          <w:sz w:val="32"/>
          <w:szCs w:val="32"/>
          <w:cs/>
        </w:rPr>
        <w:tab/>
      </w:r>
      <w:r w:rsidR="00A708CE">
        <w:rPr>
          <w:rFonts w:ascii="TH SarabunPSK" w:hAnsi="TH SarabunPSK" w:cs="TH SarabunPSK" w:hint="cs"/>
          <w:sz w:val="32"/>
          <w:szCs w:val="32"/>
          <w:cs/>
        </w:rPr>
        <w:t>กราฟแสดงค่า กรด เบส ในแหล่งน้ำในพื้นที่อำเภออัมพวา จังหวัดสมุทรสงคราม</w:t>
      </w:r>
      <w:r w:rsidR="00A708CE">
        <w:rPr>
          <w:rFonts w:ascii="TH SarabunPSK" w:hAnsi="TH SarabunPSK" w:cs="TH SarabunPSK" w:hint="cs"/>
          <w:sz w:val="32"/>
          <w:szCs w:val="32"/>
          <w:cs/>
        </w:rPr>
        <w:t xml:space="preserve">     82</w:t>
      </w:r>
    </w:p>
    <w:p w:rsidR="00FC4F41" w:rsidRPr="00BD325F" w:rsidRDefault="00FC4F41" w:rsidP="00A708CE">
      <w:pPr>
        <w:tabs>
          <w:tab w:val="left" w:pos="1134"/>
          <w:tab w:val="left" w:pos="7371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BD325F">
        <w:rPr>
          <w:rFonts w:ascii="TH SarabunPSK" w:hAnsi="TH SarabunPSK" w:cs="TH SarabunPSK"/>
          <w:sz w:val="32"/>
          <w:szCs w:val="32"/>
        </w:rPr>
        <w:t xml:space="preserve">4.2 </w:t>
      </w:r>
      <w:r w:rsidR="00BD325F">
        <w:rPr>
          <w:rFonts w:ascii="TH SarabunPSK" w:hAnsi="TH SarabunPSK" w:cs="TH SarabunPSK" w:hint="cs"/>
          <w:sz w:val="32"/>
          <w:szCs w:val="32"/>
          <w:cs/>
        </w:rPr>
        <w:tab/>
      </w:r>
      <w:r w:rsidR="00A708CE">
        <w:rPr>
          <w:rFonts w:ascii="TH SarabunPSK" w:hAnsi="TH SarabunPSK" w:cs="TH SarabunPSK" w:hint="cs"/>
          <w:sz w:val="32"/>
          <w:szCs w:val="32"/>
          <w:cs/>
        </w:rPr>
        <w:t>กราฟแสดงค่าอุณหภูมิของน้ำในแหล่งน้ำในพื้นที่ชุมชนในเขตอำเภออัมพวา</w:t>
      </w:r>
      <w:r w:rsidR="00A708CE">
        <w:rPr>
          <w:rFonts w:ascii="TH SarabunPSK" w:hAnsi="TH SarabunPSK" w:cs="TH SarabunPSK" w:hint="cs"/>
          <w:sz w:val="32"/>
          <w:szCs w:val="32"/>
          <w:cs/>
        </w:rPr>
        <w:t xml:space="preserve">           84</w:t>
      </w:r>
    </w:p>
    <w:p w:rsidR="00A708CE" w:rsidRDefault="00A708CE" w:rsidP="00A708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F72A8" w:rsidRPr="00BD325F">
        <w:rPr>
          <w:rFonts w:ascii="TH SarabunPSK" w:hAnsi="TH SarabunPSK" w:cs="TH SarabunPSK"/>
          <w:sz w:val="32"/>
          <w:szCs w:val="32"/>
        </w:rPr>
        <w:t xml:space="preserve">4.3 </w:t>
      </w:r>
      <w:r w:rsidR="00664C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กราฟแสดงค่าอุณหภูมิของน้ำในแหล่งน้ำในพื้นที่สวนในเขตอำเภออัมพวา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84</w:t>
      </w:r>
    </w:p>
    <w:p w:rsidR="00A708CE" w:rsidRDefault="00A708CE" w:rsidP="00A708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B7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</w:t>
      </w:r>
    </w:p>
    <w:p w:rsidR="00A708CE" w:rsidRDefault="00A708CE" w:rsidP="00BD325F">
      <w:pPr>
        <w:tabs>
          <w:tab w:val="left" w:pos="1134"/>
          <w:tab w:val="left" w:pos="7371"/>
        </w:tabs>
        <w:ind w:firstLine="284"/>
        <w:rPr>
          <w:rFonts w:ascii="TH SarabunPSK" w:hAnsi="TH SarabunPSK" w:cs="TH SarabunPSK" w:hint="cs"/>
          <w:sz w:val="32"/>
          <w:szCs w:val="32"/>
        </w:rPr>
      </w:pPr>
      <w:r w:rsidRPr="00EC1898">
        <w:rPr>
          <w:rFonts w:ascii="TH SarabunPSK" w:hAnsi="TH SarabunPSK" w:cs="TH SarabunPSK"/>
          <w:b/>
          <w:bCs/>
          <w:sz w:val="32"/>
          <w:szCs w:val="32"/>
        </w:rPr>
        <w:t>4.4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กราฟแสดงค่าออกซิเจนละลายน้ำในแหล่งน้ำในพื้นที่อำเภออัมพวา </w:t>
      </w:r>
      <w:r w:rsidR="00956ECA">
        <w:rPr>
          <w:rFonts w:ascii="TH SarabunPSK" w:hAnsi="TH SarabunPSK" w:cs="TH SarabunPSK" w:hint="cs"/>
          <w:sz w:val="32"/>
          <w:szCs w:val="32"/>
          <w:cs/>
        </w:rPr>
        <w:t xml:space="preserve">                    85</w:t>
      </w:r>
    </w:p>
    <w:p w:rsidR="00C81D5B" w:rsidRDefault="00A708CE" w:rsidP="00BD325F">
      <w:pPr>
        <w:tabs>
          <w:tab w:val="left" w:pos="1134"/>
          <w:tab w:val="left" w:pos="7371"/>
        </w:tabs>
        <w:ind w:firstLine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</w:t>
      </w:r>
    </w:p>
    <w:p w:rsidR="00C81D5B" w:rsidRDefault="00C81D5B" w:rsidP="00BD325F">
      <w:pPr>
        <w:tabs>
          <w:tab w:val="left" w:pos="1134"/>
          <w:tab w:val="left" w:pos="7371"/>
        </w:tabs>
        <w:ind w:firstLine="284"/>
        <w:rPr>
          <w:rFonts w:ascii="TH SarabunPSK" w:hAnsi="TH SarabunPSK" w:cs="TH SarabunPSK" w:hint="cs"/>
          <w:sz w:val="32"/>
          <w:szCs w:val="32"/>
        </w:rPr>
      </w:pPr>
      <w:r w:rsidRPr="00EC1898">
        <w:rPr>
          <w:rFonts w:ascii="TH SarabunPSK" w:hAnsi="TH SarabunPSK" w:cs="TH SarabunPSK"/>
          <w:b/>
          <w:bCs/>
          <w:sz w:val="32"/>
          <w:szCs w:val="32"/>
        </w:rPr>
        <w:t>4.5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กราฟแสดงค่าบีโอดีในแหล่งน้ำในพื้นที่อำเภออัมพวา จังหวัดสมุทรสงคราม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86</w:t>
      </w:r>
    </w:p>
    <w:p w:rsidR="006313DB" w:rsidRDefault="006313DB" w:rsidP="006313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C1898">
        <w:rPr>
          <w:rFonts w:ascii="TH SarabunPSK" w:hAnsi="TH SarabunPSK" w:cs="TH SarabunPSK"/>
          <w:b/>
          <w:bCs/>
          <w:sz w:val="32"/>
          <w:szCs w:val="32"/>
        </w:rPr>
        <w:t>4.6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กราฟแสดงปริมาณฟีคัลโคลีฟอร์มแบคทีเรียในแหล่งน้ำในพื้นที่อำเภออัมพวา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87</w:t>
      </w:r>
    </w:p>
    <w:p w:rsidR="00FB7C67" w:rsidRDefault="006313DB" w:rsidP="00FB7C6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</w:t>
      </w:r>
    </w:p>
    <w:p w:rsidR="00FB7C67" w:rsidRDefault="00FB7C67" w:rsidP="00FB7C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C1898">
        <w:rPr>
          <w:rFonts w:ascii="TH SarabunPSK" w:hAnsi="TH SarabunPSK" w:cs="TH SarabunPSK"/>
          <w:b/>
          <w:bCs/>
          <w:sz w:val="32"/>
          <w:szCs w:val="32"/>
        </w:rPr>
        <w:t>4.7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กราฟแสดงปริมาณโคลีฟอร์มแบคทีเรียทั้งหมดในแหล่งน้ำในพื้นที่อำเภออัมพวา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89</w:t>
      </w:r>
    </w:p>
    <w:p w:rsidR="00FB7C67" w:rsidRDefault="00FB7C67" w:rsidP="00FB7C6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</w:t>
      </w:r>
    </w:p>
    <w:p w:rsidR="00FB7C67" w:rsidRDefault="00FB7C67" w:rsidP="00FB7C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C1898">
        <w:rPr>
          <w:rFonts w:ascii="TH SarabunPSK" w:hAnsi="TH SarabunPSK" w:cs="TH SarabunPSK"/>
          <w:b/>
          <w:bCs/>
          <w:sz w:val="32"/>
          <w:szCs w:val="32"/>
        </w:rPr>
        <w:t>4.8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กราฟแสดงปริมาณสารไนโตรเจนในรูปแอมโมเนียในแหล่งน้ำในพื้นที่อำเภออัมพวา </w:t>
      </w:r>
      <w:r>
        <w:rPr>
          <w:rFonts w:ascii="TH SarabunPSK" w:hAnsi="TH SarabunPSK" w:cs="TH SarabunPSK" w:hint="cs"/>
          <w:sz w:val="32"/>
          <w:szCs w:val="32"/>
          <w:cs/>
        </w:rPr>
        <w:t>90</w:t>
      </w:r>
    </w:p>
    <w:p w:rsidR="00FB7C67" w:rsidRDefault="00FB7C67" w:rsidP="00FB7C6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จังหวัดสมุทรสงคราม</w:t>
      </w:r>
    </w:p>
    <w:p w:rsidR="002C1E89" w:rsidRDefault="002C1E89" w:rsidP="00FB7C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C1898">
        <w:rPr>
          <w:rFonts w:ascii="TH SarabunPSK" w:hAnsi="TH SarabunPSK" w:cs="TH SarabunPSK"/>
          <w:b/>
          <w:bCs/>
          <w:sz w:val="32"/>
          <w:szCs w:val="32"/>
        </w:rPr>
        <w:t>4.9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กราฟแสดงค่า </w:t>
      </w:r>
      <w:r>
        <w:rPr>
          <w:rFonts w:ascii="TH SarabunPSK" w:hAnsi="TH SarabunPSK" w:cs="TH SarabunPSK"/>
          <w:sz w:val="32"/>
          <w:szCs w:val="32"/>
        </w:rPr>
        <w:t xml:space="preserve">WQI </w:t>
      </w:r>
      <w:r>
        <w:rPr>
          <w:rFonts w:ascii="TH SarabunPSK" w:hAnsi="TH SarabunPSK" w:cs="TH SarabunPSK" w:hint="cs"/>
          <w:sz w:val="32"/>
          <w:szCs w:val="32"/>
          <w:cs/>
        </w:rPr>
        <w:t>ของแหล่งน้ำในพื้นที่อำเภออัมพวา จังหวัดสมุทรสงคราม</w:t>
      </w:r>
      <w:r w:rsidR="00086E6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E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91</w:t>
      </w:r>
    </w:p>
    <w:p w:rsidR="00FB7C67" w:rsidRDefault="00FB7C67" w:rsidP="006313DB">
      <w:pPr>
        <w:rPr>
          <w:rFonts w:ascii="TH SarabunPSK" w:hAnsi="TH SarabunPSK" w:cs="TH SarabunPSK"/>
          <w:sz w:val="32"/>
          <w:szCs w:val="32"/>
        </w:rPr>
      </w:pPr>
    </w:p>
    <w:p w:rsidR="006313DB" w:rsidRDefault="006313DB" w:rsidP="00BD325F">
      <w:pPr>
        <w:tabs>
          <w:tab w:val="left" w:pos="1134"/>
          <w:tab w:val="left" w:pos="7371"/>
        </w:tabs>
        <w:ind w:firstLine="284"/>
        <w:rPr>
          <w:rFonts w:ascii="TH SarabunPSK" w:hAnsi="TH SarabunPSK" w:cs="TH SarabunPSK" w:hint="cs"/>
          <w:sz w:val="32"/>
          <w:szCs w:val="32"/>
        </w:rPr>
      </w:pPr>
    </w:p>
    <w:p w:rsidR="007F72A8" w:rsidRPr="00BD325F" w:rsidRDefault="007F72A8" w:rsidP="00BD325F">
      <w:pPr>
        <w:tabs>
          <w:tab w:val="left" w:pos="1134"/>
          <w:tab w:val="left" w:pos="7371"/>
        </w:tabs>
        <w:ind w:firstLine="284"/>
        <w:rPr>
          <w:rFonts w:ascii="TH SarabunPSK" w:hAnsi="TH SarabunPSK" w:cs="TH SarabunPSK"/>
          <w:sz w:val="32"/>
          <w:szCs w:val="32"/>
        </w:rPr>
      </w:pPr>
    </w:p>
    <w:p w:rsidR="008A3A57" w:rsidRPr="00E96232" w:rsidRDefault="008A3A57" w:rsidP="004F539A">
      <w:pPr>
        <w:tabs>
          <w:tab w:val="left" w:pos="284"/>
          <w:tab w:val="left" w:pos="1134"/>
          <w:tab w:val="left" w:pos="7371"/>
        </w:tabs>
        <w:rPr>
          <w:rFonts w:ascii="TH SarabunPSK" w:hAnsi="TH SarabunPSK" w:cs="TH SarabunPSK"/>
          <w:sz w:val="32"/>
          <w:szCs w:val="32"/>
        </w:rPr>
      </w:pPr>
    </w:p>
    <w:sectPr w:rsidR="008A3A57" w:rsidRPr="00E96232" w:rsidSect="00F84D53">
      <w:headerReference w:type="even" r:id="rId8"/>
      <w:headerReference w:type="default" r:id="rId9"/>
      <w:type w:val="continuous"/>
      <w:pgSz w:w="11906" w:h="16838" w:code="9"/>
      <w:pgMar w:top="2160" w:right="1440" w:bottom="1440" w:left="2160" w:header="680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E8" w:rsidRDefault="00186BE8">
      <w:r>
        <w:separator/>
      </w:r>
    </w:p>
  </w:endnote>
  <w:endnote w:type="continuationSeparator" w:id="0">
    <w:p w:rsidR="00186BE8" w:rsidRDefault="0018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E8" w:rsidRDefault="00186BE8">
      <w:r>
        <w:separator/>
      </w:r>
    </w:p>
  </w:footnote>
  <w:footnote w:type="continuationSeparator" w:id="0">
    <w:p w:rsidR="00186BE8" w:rsidRDefault="0018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B0" w:rsidRDefault="004006CB" w:rsidP="006543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42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2B0" w:rsidRDefault="00B94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B0" w:rsidRPr="00CA2DAE" w:rsidRDefault="00B942B0" w:rsidP="00F84D53">
    <w:pPr>
      <w:pStyle w:val="Header"/>
      <w:framePr w:w="498" w:wrap="around" w:vAnchor="text" w:hAnchor="margin" w:xAlign="center" w:y="1"/>
      <w:rPr>
        <w:rStyle w:val="PageNumber"/>
        <w:rFonts w:ascii="TH SarabunPSK" w:hAnsi="TH SarabunPSK" w:cs="TH SarabunPSK"/>
        <w:sz w:val="28"/>
      </w:rPr>
    </w:pPr>
    <w:r w:rsidRPr="00CA2DAE">
      <w:rPr>
        <w:rStyle w:val="PageNumber"/>
        <w:rFonts w:ascii="TH SarabunPSK" w:hAnsi="TH SarabunPSK" w:cs="TH SarabunPSK"/>
        <w:sz w:val="28"/>
      </w:rPr>
      <w:t>(</w:t>
    </w:r>
    <w:r w:rsidR="004006CB" w:rsidRPr="00CA2DAE">
      <w:rPr>
        <w:rStyle w:val="PageNumber"/>
        <w:rFonts w:ascii="TH SarabunPSK" w:hAnsi="TH SarabunPSK" w:cs="TH SarabunPSK"/>
        <w:sz w:val="28"/>
      </w:rPr>
      <w:fldChar w:fldCharType="begin"/>
    </w:r>
    <w:r w:rsidRPr="00CA2DAE">
      <w:rPr>
        <w:rStyle w:val="PageNumber"/>
        <w:rFonts w:ascii="TH SarabunPSK" w:hAnsi="TH SarabunPSK" w:cs="TH SarabunPSK"/>
        <w:sz w:val="28"/>
      </w:rPr>
      <w:instrText xml:space="preserve">PAGE  </w:instrText>
    </w:r>
    <w:r w:rsidR="004006CB" w:rsidRPr="00CA2DAE">
      <w:rPr>
        <w:rStyle w:val="PageNumber"/>
        <w:rFonts w:ascii="TH SarabunPSK" w:hAnsi="TH SarabunPSK" w:cs="TH SarabunPSK"/>
        <w:sz w:val="28"/>
      </w:rPr>
      <w:fldChar w:fldCharType="separate"/>
    </w:r>
    <w:r w:rsidR="007F72A8">
      <w:rPr>
        <w:rStyle w:val="PageNumber"/>
        <w:rFonts w:ascii="TH SarabunPSK" w:hAnsi="TH SarabunPSK" w:cs="TH SarabunPSK"/>
        <w:noProof/>
        <w:sz w:val="28"/>
      </w:rPr>
      <w:t>11</w:t>
    </w:r>
    <w:r w:rsidR="004006CB" w:rsidRPr="00CA2DAE">
      <w:rPr>
        <w:rStyle w:val="PageNumber"/>
        <w:rFonts w:ascii="TH SarabunPSK" w:hAnsi="TH SarabunPSK" w:cs="TH SarabunPSK"/>
        <w:sz w:val="28"/>
      </w:rPr>
      <w:fldChar w:fldCharType="end"/>
    </w:r>
    <w:r w:rsidRPr="00CA2DAE">
      <w:rPr>
        <w:rStyle w:val="PageNumber"/>
        <w:rFonts w:ascii="TH SarabunPSK" w:hAnsi="TH SarabunPSK" w:cs="TH SarabunPSK"/>
        <w:sz w:val="28"/>
      </w:rPr>
      <w:t>)</w:t>
    </w:r>
  </w:p>
  <w:p w:rsidR="00B942B0" w:rsidRDefault="00B942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873"/>
    <w:multiLevelType w:val="multilevel"/>
    <w:tmpl w:val="C5E45E4C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37B55510"/>
    <w:multiLevelType w:val="multilevel"/>
    <w:tmpl w:val="FAFADB6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4679563C"/>
    <w:multiLevelType w:val="multilevel"/>
    <w:tmpl w:val="0DA836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6DB2066A"/>
    <w:multiLevelType w:val="multilevel"/>
    <w:tmpl w:val="84B6D0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B1"/>
    <w:rsid w:val="00020291"/>
    <w:rsid w:val="0004032C"/>
    <w:rsid w:val="00044B02"/>
    <w:rsid w:val="00080307"/>
    <w:rsid w:val="00081461"/>
    <w:rsid w:val="00082AEA"/>
    <w:rsid w:val="00086E67"/>
    <w:rsid w:val="000A0BDA"/>
    <w:rsid w:val="000B6CA6"/>
    <w:rsid w:val="000D6D8C"/>
    <w:rsid w:val="000D781A"/>
    <w:rsid w:val="000E3317"/>
    <w:rsid w:val="000F025B"/>
    <w:rsid w:val="000F4265"/>
    <w:rsid w:val="000F6C61"/>
    <w:rsid w:val="00103D6C"/>
    <w:rsid w:val="00110B18"/>
    <w:rsid w:val="00115D50"/>
    <w:rsid w:val="0012552C"/>
    <w:rsid w:val="00125BC6"/>
    <w:rsid w:val="001461C1"/>
    <w:rsid w:val="00171B37"/>
    <w:rsid w:val="00186BE8"/>
    <w:rsid w:val="00187949"/>
    <w:rsid w:val="00197FDD"/>
    <w:rsid w:val="001C7A43"/>
    <w:rsid w:val="001D1C28"/>
    <w:rsid w:val="001E373A"/>
    <w:rsid w:val="001E394C"/>
    <w:rsid w:val="001E4744"/>
    <w:rsid w:val="001F2991"/>
    <w:rsid w:val="00207437"/>
    <w:rsid w:val="00211AA8"/>
    <w:rsid w:val="00213C59"/>
    <w:rsid w:val="0022250F"/>
    <w:rsid w:val="002248C4"/>
    <w:rsid w:val="00230AEE"/>
    <w:rsid w:val="00244342"/>
    <w:rsid w:val="002565DA"/>
    <w:rsid w:val="002A2170"/>
    <w:rsid w:val="002C1E89"/>
    <w:rsid w:val="002F39F4"/>
    <w:rsid w:val="003038CD"/>
    <w:rsid w:val="00305505"/>
    <w:rsid w:val="0032091A"/>
    <w:rsid w:val="00324309"/>
    <w:rsid w:val="003258AC"/>
    <w:rsid w:val="00332926"/>
    <w:rsid w:val="00340B5D"/>
    <w:rsid w:val="00363168"/>
    <w:rsid w:val="00364254"/>
    <w:rsid w:val="00382B15"/>
    <w:rsid w:val="003A1970"/>
    <w:rsid w:val="003A5ABA"/>
    <w:rsid w:val="003C01EB"/>
    <w:rsid w:val="003C2D38"/>
    <w:rsid w:val="003D1990"/>
    <w:rsid w:val="003D5779"/>
    <w:rsid w:val="003E0338"/>
    <w:rsid w:val="003E050F"/>
    <w:rsid w:val="003E2A06"/>
    <w:rsid w:val="003E41A6"/>
    <w:rsid w:val="004006CB"/>
    <w:rsid w:val="00431A9F"/>
    <w:rsid w:val="00440973"/>
    <w:rsid w:val="00450538"/>
    <w:rsid w:val="00465104"/>
    <w:rsid w:val="0047440B"/>
    <w:rsid w:val="0048358B"/>
    <w:rsid w:val="00483B8D"/>
    <w:rsid w:val="00490566"/>
    <w:rsid w:val="00492678"/>
    <w:rsid w:val="004A4318"/>
    <w:rsid w:val="004D2BB0"/>
    <w:rsid w:val="004E5AF9"/>
    <w:rsid w:val="004F539A"/>
    <w:rsid w:val="00530C27"/>
    <w:rsid w:val="005377B1"/>
    <w:rsid w:val="00540C1D"/>
    <w:rsid w:val="00547623"/>
    <w:rsid w:val="00557820"/>
    <w:rsid w:val="0056563E"/>
    <w:rsid w:val="00593C45"/>
    <w:rsid w:val="005A343A"/>
    <w:rsid w:val="005A79EB"/>
    <w:rsid w:val="005B0A44"/>
    <w:rsid w:val="005B15D6"/>
    <w:rsid w:val="005D7E33"/>
    <w:rsid w:val="005F4E15"/>
    <w:rsid w:val="006044ED"/>
    <w:rsid w:val="0062705A"/>
    <w:rsid w:val="006313DB"/>
    <w:rsid w:val="00651B06"/>
    <w:rsid w:val="006543CF"/>
    <w:rsid w:val="00664CC6"/>
    <w:rsid w:val="00664F2D"/>
    <w:rsid w:val="00667105"/>
    <w:rsid w:val="006725A2"/>
    <w:rsid w:val="00685277"/>
    <w:rsid w:val="00690217"/>
    <w:rsid w:val="00694CEB"/>
    <w:rsid w:val="00695842"/>
    <w:rsid w:val="006A763A"/>
    <w:rsid w:val="006C18EA"/>
    <w:rsid w:val="006C7344"/>
    <w:rsid w:val="006E166A"/>
    <w:rsid w:val="00704C6D"/>
    <w:rsid w:val="00705C4B"/>
    <w:rsid w:val="00707A85"/>
    <w:rsid w:val="00710F93"/>
    <w:rsid w:val="00711BB9"/>
    <w:rsid w:val="007212AD"/>
    <w:rsid w:val="00727E4D"/>
    <w:rsid w:val="00746213"/>
    <w:rsid w:val="00750749"/>
    <w:rsid w:val="007553FF"/>
    <w:rsid w:val="0075731C"/>
    <w:rsid w:val="007601D7"/>
    <w:rsid w:val="00786271"/>
    <w:rsid w:val="00786CE9"/>
    <w:rsid w:val="00787BAC"/>
    <w:rsid w:val="00793C04"/>
    <w:rsid w:val="007B70CA"/>
    <w:rsid w:val="007E676A"/>
    <w:rsid w:val="007F72A8"/>
    <w:rsid w:val="0080317B"/>
    <w:rsid w:val="00804C6C"/>
    <w:rsid w:val="008304F9"/>
    <w:rsid w:val="00840FBE"/>
    <w:rsid w:val="008641C7"/>
    <w:rsid w:val="008772D6"/>
    <w:rsid w:val="008A29F4"/>
    <w:rsid w:val="008A3A57"/>
    <w:rsid w:val="008B1113"/>
    <w:rsid w:val="008C6A5A"/>
    <w:rsid w:val="008E2158"/>
    <w:rsid w:val="008E4B41"/>
    <w:rsid w:val="008F61DE"/>
    <w:rsid w:val="00900C6F"/>
    <w:rsid w:val="00912866"/>
    <w:rsid w:val="00934046"/>
    <w:rsid w:val="00946D00"/>
    <w:rsid w:val="00954D74"/>
    <w:rsid w:val="00956ECA"/>
    <w:rsid w:val="0095773C"/>
    <w:rsid w:val="00994D67"/>
    <w:rsid w:val="009A4498"/>
    <w:rsid w:val="009A5BDE"/>
    <w:rsid w:val="009B76CB"/>
    <w:rsid w:val="009B7AE2"/>
    <w:rsid w:val="00A03686"/>
    <w:rsid w:val="00A10EA4"/>
    <w:rsid w:val="00A1382D"/>
    <w:rsid w:val="00A14298"/>
    <w:rsid w:val="00A144C0"/>
    <w:rsid w:val="00A23B09"/>
    <w:rsid w:val="00A27F10"/>
    <w:rsid w:val="00A40983"/>
    <w:rsid w:val="00A42057"/>
    <w:rsid w:val="00A46DEC"/>
    <w:rsid w:val="00A504A5"/>
    <w:rsid w:val="00A53371"/>
    <w:rsid w:val="00A708CE"/>
    <w:rsid w:val="00A71D8F"/>
    <w:rsid w:val="00A74F5A"/>
    <w:rsid w:val="00A7764B"/>
    <w:rsid w:val="00A8507B"/>
    <w:rsid w:val="00AC7ED1"/>
    <w:rsid w:val="00AE0ABB"/>
    <w:rsid w:val="00AE1598"/>
    <w:rsid w:val="00AE5915"/>
    <w:rsid w:val="00AF0225"/>
    <w:rsid w:val="00B20009"/>
    <w:rsid w:val="00B225D5"/>
    <w:rsid w:val="00B37F4C"/>
    <w:rsid w:val="00B50397"/>
    <w:rsid w:val="00B7636E"/>
    <w:rsid w:val="00B90E95"/>
    <w:rsid w:val="00B942B0"/>
    <w:rsid w:val="00BB7E63"/>
    <w:rsid w:val="00BC26C4"/>
    <w:rsid w:val="00BC4856"/>
    <w:rsid w:val="00BC7897"/>
    <w:rsid w:val="00BD1DA7"/>
    <w:rsid w:val="00BD325F"/>
    <w:rsid w:val="00BE4732"/>
    <w:rsid w:val="00BE7876"/>
    <w:rsid w:val="00C113A9"/>
    <w:rsid w:val="00C14718"/>
    <w:rsid w:val="00C45908"/>
    <w:rsid w:val="00C61286"/>
    <w:rsid w:val="00C63C28"/>
    <w:rsid w:val="00C70C76"/>
    <w:rsid w:val="00C76D14"/>
    <w:rsid w:val="00C81D5B"/>
    <w:rsid w:val="00CA2DAE"/>
    <w:rsid w:val="00CB5073"/>
    <w:rsid w:val="00CD398E"/>
    <w:rsid w:val="00CE1DBF"/>
    <w:rsid w:val="00D26F73"/>
    <w:rsid w:val="00D35232"/>
    <w:rsid w:val="00D44BAD"/>
    <w:rsid w:val="00D80779"/>
    <w:rsid w:val="00D80D52"/>
    <w:rsid w:val="00DA74FF"/>
    <w:rsid w:val="00DB32E0"/>
    <w:rsid w:val="00DD3F0C"/>
    <w:rsid w:val="00DE0CCD"/>
    <w:rsid w:val="00E16AFD"/>
    <w:rsid w:val="00E42A6B"/>
    <w:rsid w:val="00E47887"/>
    <w:rsid w:val="00E478A9"/>
    <w:rsid w:val="00E614C0"/>
    <w:rsid w:val="00E67816"/>
    <w:rsid w:val="00E833F4"/>
    <w:rsid w:val="00E86D3B"/>
    <w:rsid w:val="00E96232"/>
    <w:rsid w:val="00EA6047"/>
    <w:rsid w:val="00EA68CB"/>
    <w:rsid w:val="00EB3815"/>
    <w:rsid w:val="00ED612B"/>
    <w:rsid w:val="00EF3FC2"/>
    <w:rsid w:val="00F058FE"/>
    <w:rsid w:val="00F05A51"/>
    <w:rsid w:val="00F440D1"/>
    <w:rsid w:val="00F610CF"/>
    <w:rsid w:val="00F74CB1"/>
    <w:rsid w:val="00F84D53"/>
    <w:rsid w:val="00F925A7"/>
    <w:rsid w:val="00F953FE"/>
    <w:rsid w:val="00FA6053"/>
    <w:rsid w:val="00FA7494"/>
    <w:rsid w:val="00FB2C56"/>
    <w:rsid w:val="00FB7C67"/>
    <w:rsid w:val="00FC4F41"/>
    <w:rsid w:val="00FD6FC5"/>
    <w:rsid w:val="00FD7C12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6CB"/>
    <w:rPr>
      <w:sz w:val="24"/>
      <w:szCs w:val="28"/>
    </w:rPr>
  </w:style>
  <w:style w:type="paragraph" w:styleId="Heading1">
    <w:name w:val="heading 1"/>
    <w:basedOn w:val="Normal"/>
    <w:next w:val="Normal"/>
    <w:qFormat/>
    <w:rsid w:val="00A5337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4">
    <w:name w:val="heading 4"/>
    <w:basedOn w:val="Normal"/>
    <w:next w:val="Normal"/>
    <w:qFormat/>
    <w:rsid w:val="00BC26C4"/>
    <w:pPr>
      <w:keepNext/>
      <w:jc w:val="center"/>
      <w:outlineLvl w:val="3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614C0"/>
    <w:pPr>
      <w:ind w:firstLine="990"/>
    </w:pPr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rsid w:val="00340B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0B5D"/>
  </w:style>
  <w:style w:type="paragraph" w:styleId="Footer">
    <w:name w:val="footer"/>
    <w:basedOn w:val="Normal"/>
    <w:rsid w:val="00340B5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C2D38"/>
    <w:rPr>
      <w:rFonts w:ascii="Tahoma" w:hAnsi="Tahoma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D612B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612B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6CB"/>
    <w:rPr>
      <w:sz w:val="24"/>
      <w:szCs w:val="28"/>
    </w:rPr>
  </w:style>
  <w:style w:type="paragraph" w:styleId="Heading1">
    <w:name w:val="heading 1"/>
    <w:basedOn w:val="Normal"/>
    <w:next w:val="Normal"/>
    <w:qFormat/>
    <w:rsid w:val="00A5337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4">
    <w:name w:val="heading 4"/>
    <w:basedOn w:val="Normal"/>
    <w:next w:val="Normal"/>
    <w:qFormat/>
    <w:rsid w:val="00BC26C4"/>
    <w:pPr>
      <w:keepNext/>
      <w:jc w:val="center"/>
      <w:outlineLvl w:val="3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614C0"/>
    <w:pPr>
      <w:ind w:firstLine="990"/>
    </w:pPr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rsid w:val="00340B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0B5D"/>
  </w:style>
  <w:style w:type="paragraph" w:styleId="Footer">
    <w:name w:val="footer"/>
    <w:basedOn w:val="Normal"/>
    <w:rsid w:val="00340B5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C2D38"/>
    <w:rPr>
      <w:rFonts w:ascii="Tahoma" w:hAnsi="Tahoma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D612B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612B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สารบัญ</vt:lpstr>
      <vt:lpstr>สารบัญ</vt:lpstr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TOSHIBA</dc:creator>
  <cp:lastModifiedBy>อ.ศรีสุวรรณ</cp:lastModifiedBy>
  <cp:revision>12</cp:revision>
  <cp:lastPrinted>2013-05-02T04:00:00Z</cp:lastPrinted>
  <dcterms:created xsi:type="dcterms:W3CDTF">2017-04-10T06:01:00Z</dcterms:created>
  <dcterms:modified xsi:type="dcterms:W3CDTF">2017-06-13T09:06:00Z</dcterms:modified>
</cp:coreProperties>
</file>