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FB" w:rsidRPr="00294BFB" w:rsidRDefault="00294BFB" w:rsidP="00294BFB">
      <w:pPr>
        <w:rPr>
          <w:rFonts w:ascii="TH SarabunPSK" w:hAnsi="TH SarabunPSK" w:cs="TH SarabunPSK"/>
          <w:b/>
          <w:bCs/>
        </w:rPr>
      </w:pPr>
      <w:r w:rsidRPr="00294BFB">
        <w:rPr>
          <w:rFonts w:ascii="TH SarabunPSK" w:hAnsi="TH SarabunPSK" w:cs="TH SarabunPSK"/>
          <w:b/>
          <w:bCs/>
          <w:cs/>
        </w:rPr>
        <w:t>ชื่อรายงานการวิจัย</w:t>
      </w:r>
      <w:r w:rsidR="000813A8" w:rsidRPr="00294BFB">
        <w:rPr>
          <w:rFonts w:ascii="TH SarabunPSK" w:hAnsi="TH SarabunPSK" w:cs="TH SarabunPSK"/>
          <w:b/>
          <w:bCs/>
        </w:rPr>
        <w:t xml:space="preserve">        </w:t>
      </w:r>
      <w:r w:rsidR="0030231B" w:rsidRPr="00294BFB">
        <w:rPr>
          <w:rFonts w:ascii="TH SarabunPSK" w:hAnsi="TH SarabunPSK" w:cs="TH SarabunPSK"/>
          <w:b/>
          <w:bCs/>
        </w:rPr>
        <w:tab/>
        <w:t xml:space="preserve">: </w:t>
      </w:r>
      <w:r w:rsidR="0030231B" w:rsidRPr="00294BFB">
        <w:rPr>
          <w:rFonts w:ascii="TH SarabunPSK" w:hAnsi="TH SarabunPSK" w:cs="TH SarabunPSK"/>
          <w:b/>
          <w:bCs/>
          <w:cs/>
        </w:rPr>
        <w:t>การสร้างมูลค่าเพิ่มสินค้าเพื่อยกระดับขีดความสามารถในการ</w:t>
      </w:r>
    </w:p>
    <w:p w:rsidR="00C21898" w:rsidRPr="00294BFB" w:rsidRDefault="007B69BD" w:rsidP="00BE15A8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30231B" w:rsidRPr="00294BFB">
        <w:rPr>
          <w:rFonts w:ascii="TH SarabunPSK" w:hAnsi="TH SarabunPSK" w:cs="TH SarabunPSK"/>
          <w:b/>
          <w:bCs/>
          <w:cs/>
        </w:rPr>
        <w:t>แข่งขัน</w:t>
      </w:r>
      <w:r w:rsidR="00294BFB" w:rsidRPr="00294BFB">
        <w:rPr>
          <w:rFonts w:ascii="TH SarabunPSK" w:hAnsi="TH SarabunPSK" w:cs="TH SarabunPSK" w:hint="cs"/>
          <w:b/>
          <w:bCs/>
          <w:cs/>
        </w:rPr>
        <w:t xml:space="preserve"> </w:t>
      </w:r>
      <w:r w:rsidR="0030231B" w:rsidRPr="00294BFB">
        <w:rPr>
          <w:rFonts w:ascii="TH SarabunPSK" w:hAnsi="TH SarabunPSK" w:cs="TH SarabunPSK"/>
          <w:b/>
          <w:bCs/>
        </w:rPr>
        <w:t xml:space="preserve">(E-Commerce) </w:t>
      </w:r>
      <w:r w:rsidR="0030231B" w:rsidRPr="00294BFB">
        <w:rPr>
          <w:rFonts w:ascii="TH SarabunPSK" w:hAnsi="TH SarabunPSK" w:cs="TH SarabunPSK"/>
          <w:b/>
          <w:bCs/>
          <w:cs/>
        </w:rPr>
        <w:t xml:space="preserve">ของกลุ่มผู้ผลิตน้ำตาลมะพร้าวสู่ </w:t>
      </w:r>
      <w:r w:rsidR="0030231B" w:rsidRPr="00294BFB">
        <w:rPr>
          <w:rFonts w:ascii="TH SarabunPSK" w:hAnsi="TH SarabunPSK" w:cs="TH SarabunPSK"/>
          <w:b/>
          <w:bCs/>
        </w:rPr>
        <w:t>SMEs</w:t>
      </w:r>
      <w:r w:rsidR="000813A8" w:rsidRPr="00294BFB">
        <w:rPr>
          <w:rFonts w:ascii="TH SarabunPSK" w:hAnsi="TH SarabunPSK" w:cs="TH SarabunPSK"/>
          <w:b/>
          <w:bCs/>
        </w:rPr>
        <w:t xml:space="preserve"> </w:t>
      </w:r>
      <w:bookmarkStart w:id="0" w:name="_GoBack"/>
      <w:bookmarkEnd w:id="0"/>
      <w:r w:rsidR="000813A8" w:rsidRPr="00294BFB">
        <w:rPr>
          <w:rFonts w:ascii="TH SarabunPSK" w:hAnsi="TH SarabunPSK" w:cs="TH SarabunPSK"/>
          <w:b/>
          <w:bCs/>
        </w:rPr>
        <w:t xml:space="preserve">    </w:t>
      </w:r>
    </w:p>
    <w:p w:rsidR="007521D2" w:rsidRPr="00294BFB" w:rsidRDefault="00C21898" w:rsidP="0030231B">
      <w:pPr>
        <w:rPr>
          <w:rFonts w:ascii="TH SarabunPSK" w:hAnsi="TH SarabunPSK" w:cs="TH SarabunPSK"/>
          <w:b/>
          <w:bCs/>
          <w:cs/>
        </w:rPr>
      </w:pPr>
      <w:r w:rsidRPr="00294BFB">
        <w:rPr>
          <w:rFonts w:ascii="TH SarabunPSK" w:hAnsi="TH SarabunPSK" w:cs="TH SarabunPSK"/>
          <w:b/>
          <w:bCs/>
          <w:cs/>
        </w:rPr>
        <w:t>ชื่อ</w:t>
      </w:r>
      <w:r w:rsidR="00294BFB" w:rsidRPr="00294BFB">
        <w:rPr>
          <w:rFonts w:ascii="TH SarabunPSK" w:hAnsi="TH SarabunPSK" w:cs="TH SarabunPSK" w:hint="cs"/>
          <w:b/>
          <w:bCs/>
          <w:cs/>
        </w:rPr>
        <w:t>คณะผู้วิจัย</w:t>
      </w:r>
      <w:r w:rsidR="000813A8" w:rsidRPr="00294BFB">
        <w:rPr>
          <w:rFonts w:ascii="TH SarabunPSK" w:hAnsi="TH SarabunPSK" w:cs="TH SarabunPSK"/>
          <w:b/>
          <w:bCs/>
        </w:rPr>
        <w:t xml:space="preserve">    </w:t>
      </w:r>
      <w:r w:rsidR="0030231B" w:rsidRPr="00294BFB">
        <w:rPr>
          <w:rFonts w:ascii="TH SarabunPSK" w:hAnsi="TH SarabunPSK" w:cs="TH SarabunPSK"/>
          <w:b/>
          <w:bCs/>
        </w:rPr>
        <w:tab/>
      </w:r>
      <w:r w:rsidR="00294BFB" w:rsidRPr="00294BFB">
        <w:rPr>
          <w:rFonts w:ascii="TH SarabunPSK" w:hAnsi="TH SarabunPSK" w:cs="TH SarabunPSK"/>
          <w:b/>
          <w:bCs/>
        </w:rPr>
        <w:tab/>
      </w:r>
      <w:r w:rsidR="0030231B" w:rsidRPr="00294BFB">
        <w:rPr>
          <w:rFonts w:ascii="TH SarabunPSK" w:hAnsi="TH SarabunPSK" w:cs="TH SarabunPSK"/>
          <w:b/>
          <w:bCs/>
        </w:rPr>
        <w:t xml:space="preserve">: </w:t>
      </w:r>
      <w:r w:rsidR="0030231B" w:rsidRPr="00294BFB">
        <w:rPr>
          <w:rFonts w:ascii="TH SarabunPSK" w:hAnsi="TH SarabunPSK" w:cs="TH SarabunPSK"/>
          <w:b/>
          <w:bCs/>
          <w:cs/>
        </w:rPr>
        <w:t>อาจารย์ ดร. ชนมภัทร โตระสะ</w:t>
      </w:r>
      <w:r w:rsidR="00294BFB" w:rsidRPr="00294BFB">
        <w:rPr>
          <w:rFonts w:ascii="TH SarabunPSK" w:hAnsi="TH SarabunPSK" w:cs="TH SarabunPSK" w:hint="cs"/>
          <w:b/>
          <w:bCs/>
          <w:cs/>
        </w:rPr>
        <w:t xml:space="preserve"> </w:t>
      </w:r>
      <w:r w:rsidR="0030231B" w:rsidRPr="00294BFB">
        <w:rPr>
          <w:rFonts w:ascii="TH SarabunPSK" w:hAnsi="TH SarabunPSK" w:cs="TH SarabunPSK"/>
          <w:b/>
          <w:bCs/>
          <w:cs/>
        </w:rPr>
        <w:t>และคณะ</w:t>
      </w:r>
      <w:r w:rsidR="000813A8" w:rsidRPr="00294BFB">
        <w:rPr>
          <w:rFonts w:ascii="TH SarabunPSK" w:hAnsi="TH SarabunPSK" w:cs="TH SarabunPSK"/>
          <w:b/>
          <w:bCs/>
        </w:rPr>
        <w:t xml:space="preserve">                 </w:t>
      </w:r>
    </w:p>
    <w:p w:rsidR="00294BFB" w:rsidRPr="00294BFB" w:rsidRDefault="00294BFB" w:rsidP="00294BFB">
      <w:pPr>
        <w:jc w:val="thaiDistribute"/>
        <w:rPr>
          <w:rFonts w:ascii="TH SarabunPSK" w:hAnsi="TH SarabunPSK" w:cs="TH SarabunPSK"/>
          <w:b/>
          <w:bCs/>
        </w:rPr>
      </w:pPr>
      <w:r w:rsidRPr="00294BFB">
        <w:rPr>
          <w:rFonts w:ascii="TH SarabunPSK" w:hAnsi="TH SarabunPSK" w:cs="TH SarabunPSK"/>
          <w:b/>
          <w:bCs/>
          <w:cs/>
        </w:rPr>
        <w:t>ปีที่ทำการวิจัย</w:t>
      </w:r>
      <w:r w:rsidRPr="00294BFB">
        <w:rPr>
          <w:rFonts w:ascii="TH SarabunPSK" w:hAnsi="TH SarabunPSK" w:cs="TH SarabunPSK"/>
          <w:b/>
          <w:bCs/>
        </w:rPr>
        <w:tab/>
      </w:r>
      <w:r w:rsidRPr="00294BFB">
        <w:rPr>
          <w:rFonts w:ascii="TH SarabunPSK" w:hAnsi="TH SarabunPSK" w:cs="TH SarabunPSK"/>
          <w:b/>
          <w:bCs/>
        </w:rPr>
        <w:tab/>
      </w:r>
      <w:r w:rsidRPr="00294BFB">
        <w:rPr>
          <w:rFonts w:ascii="TH SarabunPSK" w:hAnsi="TH SarabunPSK" w:cs="TH SarabunPSK"/>
          <w:b/>
          <w:bCs/>
        </w:rPr>
        <w:tab/>
        <w:t xml:space="preserve">: </w:t>
      </w:r>
      <w:r w:rsidR="000B5249">
        <w:rPr>
          <w:rFonts w:ascii="TH SarabunPSK" w:hAnsi="TH SarabunPSK" w:cs="TH SarabunPSK"/>
          <w:b/>
          <w:bCs/>
          <w:cs/>
        </w:rPr>
        <w:t>25</w:t>
      </w:r>
      <w:r w:rsidR="000B5249">
        <w:rPr>
          <w:rFonts w:ascii="TH SarabunPSK" w:hAnsi="TH SarabunPSK" w:cs="TH SarabunPSK" w:hint="cs"/>
          <w:b/>
          <w:bCs/>
          <w:cs/>
        </w:rPr>
        <w:t>60</w:t>
      </w:r>
    </w:p>
    <w:p w:rsidR="00B93BD8" w:rsidRPr="00294BFB" w:rsidRDefault="00B93BD8">
      <w:pPr>
        <w:tabs>
          <w:tab w:val="left" w:pos="2080"/>
          <w:tab w:val="left" w:pos="2400"/>
        </w:tabs>
        <w:ind w:left="2400" w:hanging="2400"/>
        <w:rPr>
          <w:rFonts w:ascii="TH SarabunPSK" w:hAnsi="TH SarabunPSK" w:cs="TH SarabunPSK"/>
          <w:cs/>
        </w:rPr>
      </w:pPr>
    </w:p>
    <w:p w:rsidR="00C21898" w:rsidRPr="00294BFB" w:rsidRDefault="00C21898">
      <w:pPr>
        <w:jc w:val="center"/>
        <w:rPr>
          <w:rFonts w:ascii="TH SarabunPSK" w:hAnsi="TH SarabunPSK" w:cs="TH SarabunPSK"/>
          <w:b/>
          <w:bCs/>
        </w:rPr>
      </w:pPr>
      <w:r w:rsidRPr="00294BFB">
        <w:rPr>
          <w:rFonts w:ascii="TH SarabunPSK" w:hAnsi="TH SarabunPSK" w:cs="TH SarabunPSK"/>
          <w:b/>
          <w:bCs/>
          <w:cs/>
        </w:rPr>
        <w:t>บทคัดย่อ</w:t>
      </w:r>
    </w:p>
    <w:p w:rsidR="00C21898" w:rsidRPr="00294BFB" w:rsidRDefault="00C21898">
      <w:pPr>
        <w:tabs>
          <w:tab w:val="left" w:pos="0"/>
          <w:tab w:val="left" w:pos="640"/>
        </w:tabs>
        <w:jc w:val="both"/>
        <w:rPr>
          <w:rFonts w:ascii="TH SarabunPSK" w:hAnsi="TH SarabunPSK" w:cs="TH SarabunPSK"/>
          <w:b/>
          <w:bCs/>
        </w:rPr>
      </w:pPr>
    </w:p>
    <w:p w:rsidR="00E30EDE" w:rsidRDefault="00C21898" w:rsidP="00D73AA8">
      <w:pPr>
        <w:ind w:firstLine="720"/>
        <w:jc w:val="thaiDistribute"/>
        <w:rPr>
          <w:rFonts w:ascii="TH SarabunPSK" w:hAnsi="TH SarabunPSK" w:cs="TH SarabunPSK"/>
        </w:rPr>
      </w:pPr>
      <w:r w:rsidRPr="00294BFB">
        <w:rPr>
          <w:rFonts w:ascii="TH SarabunPSK" w:hAnsi="TH SarabunPSK" w:cs="TH SarabunPSK"/>
          <w:cs/>
        </w:rPr>
        <w:t>งานวิจัย</w:t>
      </w:r>
      <w:r w:rsidR="001A6568">
        <w:rPr>
          <w:rFonts w:ascii="TH SarabunPSK" w:hAnsi="TH SarabunPSK" w:cs="TH SarabunPSK" w:hint="cs"/>
          <w:cs/>
        </w:rPr>
        <w:t>ครั้งนี้เป็นการศึกษา</w:t>
      </w:r>
      <w:r w:rsidR="00132BAB" w:rsidRPr="00294BFB">
        <w:rPr>
          <w:rFonts w:ascii="TH SarabunPSK" w:hAnsi="TH SarabunPSK" w:cs="TH SarabunPSK"/>
          <w:cs/>
        </w:rPr>
        <w:t>รูปแบบการพัฒนาผู้ประกอบการ</w:t>
      </w:r>
      <w:r w:rsidR="00132BAB" w:rsidRPr="00294BFB">
        <w:rPr>
          <w:rFonts w:ascii="TH SarabunPSK" w:hAnsi="TH SarabunPSK" w:cs="TH SarabunPSK"/>
        </w:rPr>
        <w:t xml:space="preserve"> OTOP</w:t>
      </w:r>
      <w:r w:rsidR="00132BAB" w:rsidRPr="00294BFB">
        <w:rPr>
          <w:rFonts w:ascii="TH SarabunPSK" w:hAnsi="TH SarabunPSK" w:cs="TH SarabunPSK"/>
          <w:cs/>
        </w:rPr>
        <w:t xml:space="preserve">ที่เป็นชุมชนดั้งเดิม เพื่อยกระดับสู่ </w:t>
      </w:r>
      <w:r w:rsidR="00132BAB" w:rsidRPr="00294BFB">
        <w:rPr>
          <w:rFonts w:ascii="TH SarabunPSK" w:hAnsi="TH SarabunPSK" w:cs="TH SarabunPSK"/>
        </w:rPr>
        <w:t>SMEs</w:t>
      </w:r>
      <w:r w:rsidR="001A6568">
        <w:rPr>
          <w:rFonts w:ascii="TH SarabunPSK" w:hAnsi="TH SarabunPSK" w:cs="TH SarabunPSK" w:hint="cs"/>
          <w:cs/>
        </w:rPr>
        <w:t xml:space="preserve"> พื้นที่ศึกษา การวิจัยครั้งนี้ได้เลือกพื้นที่ศึกษาแบบเจาะจง </w:t>
      </w:r>
      <w:r w:rsidR="001A6568">
        <w:rPr>
          <w:rFonts w:ascii="TH SarabunPSK" w:hAnsi="TH SarabunPSK" w:cs="TH SarabunPSK"/>
        </w:rPr>
        <w:t xml:space="preserve">(Purposive Selective) </w:t>
      </w:r>
      <w:r w:rsidR="001A6568">
        <w:rPr>
          <w:rFonts w:ascii="TH SarabunPSK" w:hAnsi="TH SarabunPSK" w:cs="TH SarabunPSK" w:hint="cs"/>
          <w:cs/>
        </w:rPr>
        <w:t xml:space="preserve">โดยเลือกห้างหุ้นส่วนจำกัด </w:t>
      </w:r>
      <w:r w:rsidR="001A6568" w:rsidRPr="007000FF">
        <w:rPr>
          <w:rFonts w:ascii="TH SarabunPSK" w:hAnsi="TH SarabunPSK" w:cs="TH SarabunPSK"/>
          <w:cs/>
        </w:rPr>
        <w:t>โรงงานน้ำตาลสดสเตอริไลส์</w:t>
      </w:r>
      <w:r w:rsidR="001A6568" w:rsidRPr="007000FF">
        <w:rPr>
          <w:rFonts w:ascii="TH SarabunPSK" w:hAnsi="TH SarabunPSK" w:cs="TH SarabunPSK"/>
        </w:rPr>
        <w:t xml:space="preserve"> </w:t>
      </w:r>
      <w:r w:rsidR="001A6568" w:rsidRPr="007000FF">
        <w:rPr>
          <w:rFonts w:ascii="TH SarabunPSK" w:hAnsi="TH SarabunPSK" w:cs="TH SarabunPSK"/>
          <w:cs/>
        </w:rPr>
        <w:t xml:space="preserve">ตำบลดอนมะโนรา อำเภอบางคนที จังหวัดสมุทรสงคราม </w:t>
      </w:r>
      <w:r w:rsidR="001A6568">
        <w:rPr>
          <w:rFonts w:ascii="TH SarabunPSK" w:hAnsi="TH SarabunPSK" w:cs="TH SarabunPSK" w:hint="cs"/>
          <w:cs/>
        </w:rPr>
        <w:t>โดยเก็บรวบรวมข้อมูลจากผู้บริหารและพนักงานในโรงงาน ผู้ให้ข้อมูลหลักในครั้งนี้ คือ ผู้บริหารโรงงาน บุคคลที่มีทักษะหน้าที่ในการแปรรูปน้ำตาลสด ลูกค้า และเจ้าหน้าที่ที่เกี่ยวข้องกับการส่งออก</w:t>
      </w:r>
      <w:r w:rsidR="00132BAB" w:rsidRPr="00294BFB">
        <w:rPr>
          <w:rFonts w:ascii="TH SarabunPSK" w:hAnsi="TH SarabunPSK" w:cs="TH SarabunPSK"/>
          <w:cs/>
        </w:rPr>
        <w:t xml:space="preserve"> </w:t>
      </w:r>
      <w:r w:rsidR="001A6568" w:rsidRPr="001A6568">
        <w:rPr>
          <w:rFonts w:ascii="TH SarabunPSK" w:hAnsi="TH SarabunPSK" w:cs="TH SarabunPSK"/>
          <w:cs/>
        </w:rPr>
        <w:t>เครื่องมือที่ใช้ในการวิจัย</w:t>
      </w:r>
      <w:r w:rsidR="001A6568">
        <w:rPr>
          <w:rFonts w:ascii="TH SarabunPSK" w:hAnsi="TH SarabunPSK" w:cs="TH SarabunPSK" w:hint="cs"/>
          <w:cs/>
        </w:rPr>
        <w:t>เป็นการ</w:t>
      </w:r>
      <w:r w:rsidR="001A6568" w:rsidRPr="003875C0">
        <w:rPr>
          <w:rFonts w:ascii="TH SarabunPSK" w:hAnsi="TH SarabunPSK" w:cs="TH SarabunPSK" w:hint="cs"/>
          <w:cs/>
        </w:rPr>
        <w:t>เก็บรวบรวมข้อมูลเพื่อนำมาใช้ในการวิจัย ผู้วิจัยเลือกใช้เครื่องมือต่าง ๆ ที่สำคัญเพื่อช่วยให้ผู้วิจัยสามารถเก็บข้อมูลได้ครบถ้วนถูกต้อง</w:t>
      </w:r>
      <w:r w:rsidR="001A6568">
        <w:rPr>
          <w:rFonts w:ascii="TH SarabunPSK" w:hAnsi="TH SarabunPSK" w:cs="TH SarabunPSK" w:hint="cs"/>
          <w:cs/>
        </w:rPr>
        <w:t>ตามวัตถุประสงค์ของการวิจัย ประกอบด้วยสมุดบันทึกข้อมูล เครื่องบันทึกเสียง แนวคำถามสัมภาษณ์ และตัวผู้วิจัย</w:t>
      </w:r>
      <w:r w:rsidR="00D73AA8">
        <w:rPr>
          <w:rFonts w:ascii="TH SarabunPSK" w:hAnsi="TH SarabunPSK" w:cs="TH SarabunPSK" w:hint="cs"/>
          <w:cs/>
        </w:rPr>
        <w:t xml:space="preserve"> </w:t>
      </w:r>
      <w:r w:rsidR="00D73AA8" w:rsidRPr="00D73AA8">
        <w:rPr>
          <w:rFonts w:ascii="TH SarabunPSK" w:hAnsi="TH SarabunPSK" w:cs="TH SarabunPSK"/>
          <w:cs/>
        </w:rPr>
        <w:t>แนวคำถามสัมภาษณ์ ผู้วิจัยใช้แนวคำถามสัมภาษณ์โดยแนวคำถามนั้นเป็นแบบกึ่งโครงสร้างแบบปลายเปิด ซึ่งผู้วิจัยกำหนดแนวทางในการตั้งคำถามจากแนวคิดและทฤษฏีที่ได้ศึกษาประกอบกับการเข้าไปมีส่วนร่วมในการพัฒนา ซึ่งจะช่วยให้การสัมภาษณ์เป็นไปอย่างราบรื่น</w:t>
      </w:r>
      <w:r w:rsidR="00D73AA8">
        <w:rPr>
          <w:rFonts w:ascii="TH SarabunPSK" w:hAnsi="TH SarabunPSK" w:cs="TH SarabunPSK" w:hint="cs"/>
          <w:cs/>
        </w:rPr>
        <w:t xml:space="preserve"> </w:t>
      </w:r>
      <w:r w:rsidR="00D73AA8" w:rsidRPr="00D73AA8">
        <w:rPr>
          <w:rFonts w:ascii="TH SarabunPSK" w:hAnsi="TH SarabunPSK" w:cs="TH SarabunPSK"/>
          <w:cs/>
        </w:rPr>
        <w:t>ในการตรวจสอบความน่าเชื่อถือของข้อมูลเพื่อให้ได้ข้อมูลที่ถูกต้องและเพียงพอข้อมูลนั้นสามารถตอบปัญหาของการวิจัยได้หรือไม่และมีความน่าเชื่อถือผู้วิจัยให้ความสำคัญกับรายละเอียดระเบียบวิธีการวิจัยการเลือกเครื่องมือการเลือกพื้นที่วิธีการสัมภาษณ์ วิธีการตรวจสอบและตั้งคำถามการวิเคราะห์ข้อมูลที่ได้โดยผู้วิจัยอาศัยวิธีการตรวจสอบข้อมูลแบบสามเศร้า(</w:t>
      </w:r>
      <w:r w:rsidR="00D73AA8" w:rsidRPr="00D73AA8">
        <w:rPr>
          <w:rFonts w:ascii="TH SarabunPSK" w:hAnsi="TH SarabunPSK" w:cs="TH SarabunPSK"/>
        </w:rPr>
        <w:t xml:space="preserve">Triangulation </w:t>
      </w:r>
      <w:r w:rsidR="00D73AA8" w:rsidRPr="00D73AA8">
        <w:rPr>
          <w:rFonts w:ascii="TH SarabunPSK" w:hAnsi="TH SarabunPSK" w:cs="TH SarabunPSK"/>
          <w:cs/>
        </w:rPr>
        <w:t>ในการตรวจสอบความน่าเชื่อถือของข้อมูล</w:t>
      </w:r>
      <w:r w:rsidR="00294BFB" w:rsidRPr="00294BFB">
        <w:rPr>
          <w:rFonts w:ascii="TH SarabunPSK" w:hAnsi="TH SarabunPSK" w:cs="TH SarabunPSK" w:hint="cs"/>
          <w:cs/>
        </w:rPr>
        <w:t>ผลการวิจัยพบว่า</w:t>
      </w:r>
    </w:p>
    <w:p w:rsidR="00CC0ECA" w:rsidRDefault="00CC0ECA" w:rsidP="00CC0ECA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CC0ECA">
        <w:rPr>
          <w:rFonts w:ascii="TH SarabunPSK" w:hAnsi="TH SarabunPSK" w:cs="TH SarabunPSK"/>
          <w:cs/>
        </w:rPr>
        <w:t>สภาพปัญหากระบวนการผลิตน้ำตาลสดสเตอริไลส์</w:t>
      </w:r>
      <w:r w:rsidRPr="00CC0ECA">
        <w:rPr>
          <w:rFonts w:ascii="TH SarabunPSK" w:hAnsi="TH SarabunPSK" w:cs="TH SarabunPSK"/>
        </w:rPr>
        <w:t xml:space="preserve"> </w:t>
      </w:r>
      <w:r w:rsidR="00F22960">
        <w:rPr>
          <w:rFonts w:ascii="TH SarabunPSK" w:hAnsi="TH SarabunPSK" w:cs="TH SarabunPSK" w:hint="cs"/>
          <w:cs/>
        </w:rPr>
        <w:t xml:space="preserve">พบว่า </w:t>
      </w:r>
      <w:r w:rsidRPr="00872433">
        <w:rPr>
          <w:rFonts w:ascii="TH SarabunPSK" w:hAnsi="TH SarabunPSK" w:cs="TH SarabunPSK"/>
          <w:cs/>
        </w:rPr>
        <w:t xml:space="preserve">เกษตรกรแก้ปัญหาผึ้งตอมงวงตาลตามความเข้าใจของตนเอง โดยใช้ </w:t>
      </w:r>
      <w:r w:rsidRPr="00872433">
        <w:rPr>
          <w:rFonts w:ascii="TH SarabunPSK" w:hAnsi="TH SarabunPSK" w:cs="TH SarabunPSK"/>
        </w:rPr>
        <w:t>“</w:t>
      </w:r>
      <w:r w:rsidRPr="00872433">
        <w:rPr>
          <w:rFonts w:ascii="TH SarabunPSK" w:hAnsi="TH SarabunPSK" w:cs="TH SarabunPSK"/>
          <w:cs/>
        </w:rPr>
        <w:t>กาม่า</w:t>
      </w:r>
      <w:r w:rsidRPr="00872433">
        <w:rPr>
          <w:rFonts w:ascii="TH SarabunPSK" w:hAnsi="TH SarabunPSK" w:cs="TH SarabunPSK"/>
        </w:rPr>
        <w:t xml:space="preserve">” </w:t>
      </w:r>
      <w:r w:rsidRPr="00872433">
        <w:rPr>
          <w:rFonts w:ascii="TH SarabunPSK" w:hAnsi="TH SarabunPSK" w:cs="TH SarabunPSK"/>
          <w:cs/>
        </w:rPr>
        <w:t>(</w:t>
      </w:r>
      <w:r w:rsidRPr="00872433">
        <w:rPr>
          <w:rFonts w:ascii="TH SarabunPSK" w:hAnsi="TH SarabunPSK" w:cs="TH SarabunPSK"/>
        </w:rPr>
        <w:t>DDP</w:t>
      </w:r>
      <w:r w:rsidRPr="00872433">
        <w:rPr>
          <w:rFonts w:ascii="TH SarabunPSK" w:hAnsi="TH SarabunPSK" w:cs="TH SarabunPSK"/>
          <w:cs/>
        </w:rPr>
        <w:t>) บีบไล่บ้าง ใช้สารเคมีฆ่าแมลงอื่นๆ ฉีดบ้าง จึงทำให้น้ำตาลสดที่ได้มีสารพิษตกค้างมีการใช้ยาฆ่าแมลงบีบไล่ผึ้งทำให้เกิดสารตกค้างในกระบอกรอน้ำตาล ซึ่งเป็นอันตรายต่อเกษตรกรเองและผู้บริโภค</w:t>
      </w:r>
      <w:r w:rsidR="007C6015">
        <w:rPr>
          <w:rFonts w:ascii="TH SarabunPSK" w:hAnsi="TH SarabunPSK" w:cs="TH SarabunPSK" w:hint="cs"/>
          <w:cs/>
        </w:rPr>
        <w:t xml:space="preserve"> และยังพบว่า </w:t>
      </w:r>
      <w:r w:rsidRPr="00872433">
        <w:rPr>
          <w:rFonts w:ascii="TH SarabunPSK" w:hAnsi="TH SarabunPSK" w:cs="TH SarabunPSK"/>
          <w:cs/>
        </w:rPr>
        <w:t xml:space="preserve">น้ำตาลมะพร้าวมีสีคล้ำไม่เป็นที่ต้องการของตลาด </w:t>
      </w:r>
    </w:p>
    <w:p w:rsidR="00CC0ECA" w:rsidRDefault="00CC0ECA" w:rsidP="00CC0ECA">
      <w:pPr>
        <w:tabs>
          <w:tab w:val="left" w:pos="360"/>
        </w:tabs>
        <w:ind w:firstLine="851"/>
        <w:jc w:val="thaiDistribute"/>
        <w:rPr>
          <w:rFonts w:ascii="TH SarabunPSK" w:hAnsi="TH SarabunPSK" w:cs="TH SarabunPSK"/>
        </w:rPr>
      </w:pPr>
      <w:r w:rsidRPr="007B2F9A">
        <w:rPr>
          <w:rFonts w:ascii="TH SarabunPSK" w:hAnsi="TH SarabunPSK" w:cs="TH SarabunPSK"/>
          <w:cs/>
        </w:rPr>
        <w:t xml:space="preserve">ตลาดและรูปแบบการบริโภค เพื่อที่จะได้ปรับเปลี่ยนไปในทิศทางที่ถูกต้อง </w:t>
      </w:r>
      <w:r>
        <w:rPr>
          <w:rFonts w:ascii="TH SarabunPSK" w:hAnsi="TH SarabunPSK" w:cs="TH SarabunPSK" w:hint="cs"/>
          <w:cs/>
        </w:rPr>
        <w:t>พบว่า ผู้ประกอบการ</w:t>
      </w:r>
      <w:r w:rsidRPr="007B2F9A">
        <w:rPr>
          <w:rFonts w:ascii="TH SarabunPSK" w:hAnsi="TH SarabunPSK" w:cs="TH SarabunPSK"/>
          <w:cs/>
        </w:rPr>
        <w:t>พร้อมเตรียมหากลุ่มลูกค้าใหม่ในต่างประเทศ สุดท้ายการเตรียมแหล่งเงินทุนเพื่อการขยายกิจการ</w:t>
      </w:r>
      <w:r>
        <w:rPr>
          <w:rFonts w:ascii="TH SarabunPSK" w:hAnsi="TH SarabunPSK" w:cs="TH SarabunPSK" w:hint="cs"/>
          <w:cs/>
        </w:rPr>
        <w:t xml:space="preserve"> ทั้งนี้</w:t>
      </w:r>
      <w:r w:rsidRPr="00136536">
        <w:rPr>
          <w:rFonts w:ascii="TH SarabunPSK" w:hAnsi="TH SarabunPSK" w:cs="TH SarabunPSK"/>
          <w:cs/>
        </w:rPr>
        <w:t xml:space="preserve">ความทันสมัยของเทคโนโลยี การคมนาคมที่สะดวก ความเจริญทางเศรษฐกิจ การอยู่ใกล้เมืองเศรษฐกิจ เช่น กรุงเทพมหานคร สมุทรสาคร ซึ่งมีโรงงานอุตสาหกรรมมากมาย คนรุ่นใหม่หรือคนวัยแรงงาน มีการเดินทางออกไปศึกษาและทำงานนอกพื้นที่ ทำให้การสืบสานภูมิปัญญาท้องถิ่นการทำน้ำตาลมะพร้าวของคนรุ่นใหม่ลดน้อยลง </w:t>
      </w:r>
    </w:p>
    <w:p w:rsidR="00CC0ECA" w:rsidRDefault="00CC0ECA" w:rsidP="00CC0ECA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ด้าน</w:t>
      </w:r>
      <w:r w:rsidRPr="00FB0AB8">
        <w:rPr>
          <w:rFonts w:ascii="TH SarabunPSK" w:hAnsi="TH SarabunPSK" w:cs="TH SarabunPSK"/>
          <w:cs/>
        </w:rPr>
        <w:t>อัตลักษณ์/จุดเด่นของผลิตภัณฑ์</w:t>
      </w:r>
      <w:r w:rsidRPr="00FB0AB8">
        <w:rPr>
          <w:rFonts w:ascii="TH SarabunPSK" w:hAnsi="TH SarabunPSK" w:cs="TH SarabunPSK"/>
        </w:rPr>
        <w:t xml:space="preserve"> </w:t>
      </w:r>
      <w:r w:rsidRPr="00FB0AB8">
        <w:rPr>
          <w:rFonts w:ascii="TH SarabunPSK" w:hAnsi="TH SarabunPSK" w:cs="TH SarabunPSK"/>
          <w:cs/>
        </w:rPr>
        <w:t>หจก.โรงงานน้ำตาลสดสเตอริไลส์</w:t>
      </w:r>
      <w:r w:rsidRPr="00FB0AB8">
        <w:rPr>
          <w:rFonts w:ascii="TH SarabunPSK" w:hAnsi="TH SarabunPSK" w:cs="TH SarabunPSK"/>
        </w:rPr>
        <w:t xml:space="preserve"> 15 </w:t>
      </w:r>
      <w:r w:rsidRPr="00FB0AB8">
        <w:rPr>
          <w:rFonts w:ascii="TH SarabunPSK" w:hAnsi="TH SarabunPSK" w:cs="TH SarabunPSK"/>
          <w:cs/>
        </w:rPr>
        <w:t xml:space="preserve">หมู่ </w:t>
      </w:r>
      <w:r w:rsidRPr="00FB0AB8">
        <w:rPr>
          <w:rFonts w:ascii="TH SarabunPSK" w:hAnsi="TH SarabunPSK" w:cs="TH SarabunPSK"/>
        </w:rPr>
        <w:t xml:space="preserve">4 </w:t>
      </w:r>
      <w:r w:rsidRPr="00FB0AB8">
        <w:rPr>
          <w:rFonts w:ascii="TH SarabunPSK" w:hAnsi="TH SarabunPSK" w:cs="TH SarabunPSK"/>
          <w:cs/>
        </w:rPr>
        <w:t xml:space="preserve">ตำบลดอนมะโนรา อำเภอบางคนที จังหวัดสมุทรสงคราม </w:t>
      </w:r>
      <w:r w:rsidRPr="00FB0AB8">
        <w:rPr>
          <w:rFonts w:ascii="TH SarabunPSK" w:hAnsi="TH SarabunPSK" w:cs="TH SarabunPSK"/>
        </w:rPr>
        <w:t xml:space="preserve">75120 </w:t>
      </w:r>
      <w:r w:rsidRPr="00FB0AB8">
        <w:rPr>
          <w:rFonts w:ascii="TH SarabunPSK" w:hAnsi="TH SarabunPSK" w:cs="TH SarabunPSK" w:hint="cs"/>
          <w:cs/>
        </w:rPr>
        <w:t xml:space="preserve">พบว่า </w:t>
      </w:r>
      <w:r w:rsidRPr="00FB0AB8">
        <w:rPr>
          <w:rFonts w:ascii="TH SarabunPSK" w:hAnsi="TH SarabunPSK" w:cs="TH SarabunPSK"/>
          <w:cs/>
        </w:rPr>
        <w:t>ใช้วัตถุดิบที่มาจากพันธ์มะพร้าว</w:t>
      </w:r>
      <w:r>
        <w:rPr>
          <w:rFonts w:ascii="TH SarabunPSK" w:hAnsi="TH SarabunPSK" w:cs="TH SarabunPSK" w:hint="cs"/>
          <w:cs/>
        </w:rPr>
        <w:t>น้ำ</w:t>
      </w:r>
      <w:r w:rsidRPr="00FB0AB8">
        <w:rPr>
          <w:rFonts w:ascii="TH SarabunPSK" w:hAnsi="TH SarabunPSK" w:cs="TH SarabunPSK"/>
          <w:cs/>
        </w:rPr>
        <w:t>หอม</w:t>
      </w:r>
      <w:r w:rsidRPr="00FB0AB8">
        <w:rPr>
          <w:rFonts w:ascii="TH SarabunPSK" w:hAnsi="TH SarabunPSK" w:cs="TH SarabunPSK"/>
        </w:rPr>
        <w:t> </w:t>
      </w:r>
      <w:r w:rsidRPr="00FB0AB8">
        <w:rPr>
          <w:rFonts w:ascii="TH SarabunPSK" w:hAnsi="TH SarabunPSK" w:cs="TH SarabunPSK"/>
          <w:cs/>
        </w:rPr>
        <w:t>จึงได้น้ำตาลสดที่มีรสชาติหอม</w:t>
      </w:r>
      <w:r w:rsidRPr="00FB0AB8">
        <w:rPr>
          <w:rFonts w:ascii="TH SarabunPSK" w:hAnsi="TH SarabunPSK" w:cs="TH SarabunPSK"/>
        </w:rPr>
        <w:t> </w:t>
      </w:r>
      <w:r w:rsidRPr="00FB0AB8">
        <w:rPr>
          <w:rFonts w:ascii="TH SarabunPSK" w:hAnsi="TH SarabunPSK" w:cs="TH SarabunPSK"/>
          <w:cs/>
        </w:rPr>
        <w:t>หวานแบบธรรมชาติ บริโภคแล้วไม่กาดคอ หรือแสบคอเมื่อบริโภคแล้วช่วยทำให้สดชื่น</w:t>
      </w:r>
      <w:r w:rsidRPr="00FB0AB8">
        <w:rPr>
          <w:rFonts w:ascii="TH SarabunPSK" w:hAnsi="TH SarabunPSK" w:cs="TH SarabunPSK"/>
        </w:rPr>
        <w:t> </w:t>
      </w:r>
      <w:r w:rsidRPr="00FB0AB8">
        <w:rPr>
          <w:rFonts w:ascii="TH SarabunPSK" w:hAnsi="TH SarabunPSK" w:cs="TH SarabunPSK"/>
          <w:cs/>
        </w:rPr>
        <w:t>ผ่อนกระหาย</w:t>
      </w:r>
      <w:r w:rsidRPr="00FB0AB8">
        <w:rPr>
          <w:rFonts w:ascii="TH SarabunPSK" w:hAnsi="TH SarabunPSK" w:cs="TH SarabunPSK"/>
        </w:rPr>
        <w:t xml:space="preserve"> </w:t>
      </w:r>
      <w:r w:rsidRPr="00FB0AB8">
        <w:rPr>
          <w:rFonts w:ascii="TH SarabunPSK" w:hAnsi="TH SarabunPSK" w:cs="TH SarabunPSK"/>
          <w:cs/>
        </w:rPr>
        <w:t>มีคุณค่าทางอาหารคลายความอ่อนเพลียได้เร็ว</w:t>
      </w:r>
      <w:r>
        <w:rPr>
          <w:rFonts w:ascii="TH SarabunPSK" w:hAnsi="TH SarabunPSK" w:cs="TH SarabunPSK" w:hint="cs"/>
          <w:cs/>
        </w:rPr>
        <w:t>มี</w:t>
      </w:r>
      <w:r w:rsidRPr="00FB0AB8">
        <w:rPr>
          <w:rFonts w:ascii="TH SarabunPSK" w:hAnsi="TH SarabunPSK" w:cs="TH SarabunPSK"/>
          <w:cs/>
        </w:rPr>
        <w:t>แหล่งจำหน่ายผลิตภัณฑ์</w:t>
      </w:r>
      <w:r w:rsidRPr="00FB0AB8">
        <w:rPr>
          <w:rFonts w:ascii="TH SarabunPSK" w:hAnsi="TH SarabunPSK" w:cs="TH SarabunPSK"/>
        </w:rPr>
        <w:t>,</w:t>
      </w:r>
      <w:r w:rsidRPr="00FB0AB8">
        <w:rPr>
          <w:rFonts w:ascii="TH SarabunPSK" w:hAnsi="TH SarabunPSK" w:cs="TH SarabunPSK" w:hint="cs"/>
          <w:cs/>
        </w:rPr>
        <w:t xml:space="preserve"> </w:t>
      </w:r>
      <w:r w:rsidRPr="00FB0AB8">
        <w:rPr>
          <w:rFonts w:ascii="TH SarabunPSK" w:hAnsi="TH SarabunPSK" w:cs="TH SarabunPSK"/>
          <w:cs/>
        </w:rPr>
        <w:t>ช่องทางจำหน่ายทั้งภายในและต่างประเทศ</w:t>
      </w:r>
      <w:r w:rsidRPr="00FB0AB8">
        <w:rPr>
          <w:rFonts w:ascii="TH SarabunPSK" w:hAnsi="TH SarabunPSK" w:cs="TH SarabunPSK"/>
        </w:rPr>
        <w:t> </w:t>
      </w:r>
      <w:r w:rsidRPr="00FB0AB8">
        <w:rPr>
          <w:rFonts w:ascii="TH SarabunPSK" w:hAnsi="TH SarabunPSK" w:cs="TH SarabunPSK"/>
          <w:cs/>
        </w:rPr>
        <w:t>ส่งจำหน่าย</w:t>
      </w:r>
      <w:r>
        <w:rPr>
          <w:rFonts w:ascii="TH SarabunPSK" w:hAnsi="TH SarabunPSK" w:cs="TH SarabunPSK" w:hint="cs"/>
          <w:cs/>
        </w:rPr>
        <w:t>ในประเทศและ</w:t>
      </w:r>
      <w:r w:rsidRPr="00FB0AB8">
        <w:rPr>
          <w:rFonts w:ascii="TH SarabunPSK" w:hAnsi="TH SarabunPSK" w:cs="TH SarabunPSK"/>
          <w:cs/>
        </w:rPr>
        <w:t>ต่างประเทศเช่น</w:t>
      </w:r>
      <w:r w:rsidRPr="00FB0AB8">
        <w:rPr>
          <w:rFonts w:ascii="TH SarabunPSK" w:hAnsi="TH SarabunPSK" w:cs="TH SarabunPSK"/>
        </w:rPr>
        <w:t xml:space="preserve"> </w:t>
      </w:r>
      <w:r w:rsidRPr="00FB0AB8">
        <w:rPr>
          <w:rFonts w:ascii="TH SarabunPSK" w:hAnsi="TH SarabunPSK" w:cs="TH SarabunPSK"/>
          <w:cs/>
        </w:rPr>
        <w:t>สาธารณรัฐประชาชนลาว</w:t>
      </w:r>
      <w:r w:rsidRPr="00FB0AB8">
        <w:rPr>
          <w:rFonts w:ascii="TH SarabunPSK" w:hAnsi="TH SarabunPSK" w:cs="TH SarabunPSK"/>
        </w:rPr>
        <w:t xml:space="preserve">, </w:t>
      </w:r>
      <w:r w:rsidRPr="00FB0AB8">
        <w:rPr>
          <w:rFonts w:ascii="TH SarabunPSK" w:hAnsi="TH SarabunPSK" w:cs="TH SarabunPSK" w:hint="cs"/>
          <w:cs/>
        </w:rPr>
        <w:t xml:space="preserve">จีน, เวียดนาม </w:t>
      </w:r>
    </w:p>
    <w:p w:rsidR="00CC0ECA" w:rsidRDefault="00CC0ECA" w:rsidP="00CC0ECA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  <w:t>ด้านผู้ผลิต พบว่า มี</w:t>
      </w:r>
      <w:r>
        <w:rPr>
          <w:rFonts w:ascii="TH SarabunPSK" w:hAnsi="TH SarabunPSK" w:cs="TH SarabunPSK"/>
          <w:cs/>
        </w:rPr>
        <w:t>ความรู้เรื่องสุขลักษณะที่ดีในการผลิตอาหาร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รวมถึงเรื่องมาตรฐานผลิตภัณฑ์ชุมชนร่วมกับการปรับปรุงวิธีการผลิตโดยการให้ความร้อนที่อุณหภูมิ</w:t>
      </w:r>
      <w:r>
        <w:rPr>
          <w:rFonts w:ascii="TH SarabunPSK" w:hAnsi="TH SarabunPSK" w:cs="TH SarabunPSK" w:hint="cs"/>
          <w:cs/>
        </w:rPr>
        <w:t>ที่คงที่</w:t>
      </w:r>
      <w:r>
        <w:rPr>
          <w:rFonts w:ascii="TH SarabunPSK" w:hAnsi="TH SarabunPSK" w:cs="TH SarabunPSK"/>
          <w:cs/>
        </w:rPr>
        <w:t>ก่อนการบรรจุ</w:t>
      </w:r>
      <w:r>
        <w:rPr>
          <w:rFonts w:ascii="TH SarabunPSK" w:hAnsi="TH SarabunPSK" w:cs="TH SarabunPSK" w:hint="cs"/>
          <w:cs/>
        </w:rPr>
        <w:t>ลงในขวด</w:t>
      </w:r>
      <w:r>
        <w:rPr>
          <w:rFonts w:ascii="TH SarabunPSK" w:hAnsi="TH SarabunPSK" w:cs="TH SarabunPSK"/>
          <w:cs/>
        </w:rPr>
        <w:t xml:space="preserve"> ทำให้ได้ผลิตภัณฑ์ที่ผ่านเกณฑ์มาตรฐาน มผช. และมีสุขลักษณะที่ดีในการผลิตอาหารเป็นไปตามมาตรฐานจีเอ็มพี จากการทดสอบผู้บริโภค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พบว่า</w:t>
      </w:r>
      <w:r>
        <w:rPr>
          <w:rFonts w:ascii="TH SarabunPSK" w:hAnsi="TH SarabunPSK" w:cs="TH SarabunPSK" w:hint="cs"/>
          <w:cs/>
        </w:rPr>
        <w:t xml:space="preserve"> </w:t>
      </w:r>
      <w:r w:rsidRPr="00FB0AB8">
        <w:rPr>
          <w:rFonts w:ascii="TH SarabunPSK" w:hAnsi="TH SarabunPSK" w:cs="TH SarabunPSK"/>
          <w:cs/>
        </w:rPr>
        <w:t>น้ำตาลสดสเตอริไลส์</w:t>
      </w:r>
      <w:r>
        <w:rPr>
          <w:rFonts w:ascii="TH SarabunPSK" w:hAnsi="TH SarabunPSK" w:cs="TH SarabunPSK"/>
          <w:cs/>
        </w:rPr>
        <w:t>ที่พัฒนาได้รับการยอมรับ</w:t>
      </w:r>
      <w:r w:rsidR="00FE39D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จากสถานการณ์ดังกล่าวข้างต้นแสดงให้เห็นว่า</w:t>
      </w:r>
      <w:r w:rsidR="00FE39D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กระบวนการพัฒนาการบริหารจัดการแบบบูรณาการ และสร้างกระบวนการเรียนรู้ เพื่อปรับเปลี่ยนพฤติกรรมและสร้างความตระหนักของทั้งผู้ผลิต ผู้บริโภค และผู้ที่เกี่ยวข้องอันจะนำไปสู่ความร่วมมือในการกำกับดูแลให้อาหารและเครื่องดื่มปลอดภัยทุกระดับและขั้นตอน โดยมีมาตรการทางกฎหมายและมาตรการทางสังคมสนับสนุน รวมทั้งการติดตามประเมินผล และนำผลที่ได้เป็นแนวทางปรับปรุงวิธีการบริหารจัดการต่อไปนั้น เป้าหมายที่จะให้เกิดความปลอดภัยด้านอาหารและเครื่องดื่ม ครอบคลุมทั้งห่วงโซ่อาหารและเครื่องดื่ม เพื่อส่งเสริมคุณภาพชีวิตของประชาชนในประเทศนั้นก็อาจไม่ประสบความสำเร็จได้</w:t>
      </w:r>
      <w:r>
        <w:rPr>
          <w:rFonts w:ascii="TH SarabunPSK" w:hAnsi="TH SarabunPSK" w:cs="TH SarabunPSK" w:hint="cs"/>
          <w:cs/>
        </w:rPr>
        <w:t>อย่างยั่งยืน</w:t>
      </w:r>
    </w:p>
    <w:p w:rsidR="00CC0ECA" w:rsidRDefault="00CC0ECA" w:rsidP="00CC0ECA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ด้าน</w:t>
      </w:r>
      <w:r w:rsidRPr="00CC0ECA">
        <w:rPr>
          <w:rFonts w:ascii="TH SarabunPSK" w:hAnsi="TH SarabunPSK" w:cs="TH SarabunPSK"/>
          <w:cs/>
        </w:rPr>
        <w:t>คุณลักษณะขั้นต้นของผู้ประกอบการที่มีความเป็นชุมชนดั้งเดิม</w:t>
      </w:r>
      <w:r>
        <w:rPr>
          <w:rFonts w:ascii="TH SarabunPSK" w:hAnsi="TH SarabunPSK" w:cs="TH SarabunPSK" w:hint="cs"/>
          <w:cs/>
        </w:rPr>
        <w:t xml:space="preserve"> พบว่า </w:t>
      </w:r>
      <w:r w:rsidRPr="00CC0ECA">
        <w:rPr>
          <w:rFonts w:ascii="TH SarabunPSK" w:hAnsi="TH SarabunPSK" w:cs="TH SarabunPSK"/>
          <w:cs/>
        </w:rPr>
        <w:t>มี 8 องค์ประกอบ ดังต่อไปนี้</w:t>
      </w:r>
      <w:r>
        <w:rPr>
          <w:rFonts w:ascii="TH SarabunPSK" w:hAnsi="TH SarabunPSK" w:cs="TH SarabunPSK"/>
        </w:rPr>
        <w:t xml:space="preserve"> </w:t>
      </w:r>
      <w:r w:rsidRPr="00CC0ECA">
        <w:rPr>
          <w:rFonts w:ascii="TH SarabunPSK" w:hAnsi="TH SarabunPSK" w:cs="TH SarabunPSK"/>
          <w:cs/>
        </w:rPr>
        <w:t>องค์ประกอบที่ 1 ความเป็นชุมชนดั้งเดิม การทำอาชีพที่สืบทอดกันมา</w:t>
      </w:r>
      <w:r>
        <w:rPr>
          <w:rFonts w:ascii="TH SarabunPSK" w:hAnsi="TH SarabunPSK" w:cs="TH SarabunPSK" w:hint="cs"/>
          <w:cs/>
        </w:rPr>
        <w:t xml:space="preserve"> </w:t>
      </w:r>
      <w:r w:rsidRPr="00CC0ECA">
        <w:rPr>
          <w:rFonts w:ascii="TH SarabunPSK" w:hAnsi="TH SarabunPSK" w:cs="TH SarabunPSK"/>
          <w:cs/>
        </w:rPr>
        <w:t>องค์ประกอบที่ 2 คุณลักษณะเฉพาะของผู้ประกอบการ</w:t>
      </w:r>
      <w:r>
        <w:rPr>
          <w:rFonts w:ascii="TH SarabunPSK" w:hAnsi="TH SarabunPSK" w:cs="TH SarabunPSK" w:hint="cs"/>
          <w:cs/>
        </w:rPr>
        <w:t xml:space="preserve"> </w:t>
      </w:r>
      <w:r w:rsidRPr="00CC0ECA">
        <w:rPr>
          <w:rFonts w:ascii="TH SarabunPSK" w:hAnsi="TH SarabunPSK" w:cs="TH SarabunPSK"/>
          <w:cs/>
        </w:rPr>
        <w:t>องค์ประกอบที่ 3 ลักษณะของธุรกิจ</w:t>
      </w:r>
      <w:r>
        <w:rPr>
          <w:rFonts w:ascii="TH SarabunPSK" w:hAnsi="TH SarabunPSK" w:cs="TH SarabunPSK" w:hint="cs"/>
          <w:cs/>
        </w:rPr>
        <w:t xml:space="preserve"> </w:t>
      </w:r>
      <w:r w:rsidRPr="00CC0ECA">
        <w:rPr>
          <w:rFonts w:ascii="TH SarabunPSK" w:hAnsi="TH SarabunPSK" w:cs="TH SarabunPSK"/>
          <w:cs/>
        </w:rPr>
        <w:t>องค์ประกอบที่ 4 กระบวนการผลิตที่มีคุณภาพ</w:t>
      </w:r>
      <w:r>
        <w:rPr>
          <w:rFonts w:ascii="TH SarabunPSK" w:hAnsi="TH SarabunPSK" w:cs="TH SarabunPSK"/>
        </w:rPr>
        <w:t xml:space="preserve"> </w:t>
      </w:r>
      <w:r w:rsidRPr="00CC0ECA">
        <w:rPr>
          <w:rFonts w:ascii="TH SarabunPSK" w:hAnsi="TH SarabunPSK" w:cs="TH SarabunPSK"/>
          <w:cs/>
        </w:rPr>
        <w:t>องค์ประกอบที่ 5 เครือข่ายและการเชื่อมโยงกับชุมชน องค์ประกอบที่ 6 ช่องทางการจัดจำหน่ายองค์ประกอบที่ 7 ความรับผิดชอบต่อชุมชนและสังคม องค์ประกอบที่ 8</w:t>
      </w:r>
      <w:r w:rsidR="00FE39D0">
        <w:rPr>
          <w:rFonts w:ascii="TH SarabunPSK" w:hAnsi="TH SarabunPSK" w:cs="TH SarabunPSK" w:hint="cs"/>
          <w:cs/>
        </w:rPr>
        <w:t xml:space="preserve"> </w:t>
      </w:r>
      <w:r w:rsidRPr="00CC0ECA">
        <w:rPr>
          <w:rFonts w:ascii="TH SarabunPSK" w:hAnsi="TH SarabunPSK" w:cs="TH SarabunPSK"/>
          <w:cs/>
        </w:rPr>
        <w:t>เอาประสบการณ์ในอดีตมาเป็นบทเรียน</w:t>
      </w:r>
    </w:p>
    <w:p w:rsidR="00CC0ECA" w:rsidRPr="00CA383C" w:rsidRDefault="00CC0ECA" w:rsidP="00CC0ECA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การวางแผน พบว่า </w:t>
      </w:r>
      <w:r w:rsidRPr="00CA383C">
        <w:rPr>
          <w:rFonts w:ascii="TH SarabunPSK" w:hAnsi="TH SarabunPSK" w:cs="TH SarabunPSK"/>
          <w:cs/>
        </w:rPr>
        <w:t>การวิเคราะห์หาเอกลักษณ์เฉพาะของผลิตภัณฑ์ เนื่องจากสินค้ามีความซ้ำซากจำเจ มี</w:t>
      </w:r>
      <w:r>
        <w:rPr>
          <w:rFonts w:ascii="TH SarabunPSK" w:hAnsi="TH SarabunPSK" w:cs="TH SarabunPSK" w:hint="cs"/>
          <w:cs/>
        </w:rPr>
        <w:t xml:space="preserve">จังหวัดอื่นๆ </w:t>
      </w:r>
      <w:r w:rsidRPr="00CA383C">
        <w:rPr>
          <w:rFonts w:ascii="TH SarabunPSK" w:hAnsi="TH SarabunPSK" w:cs="TH SarabunPSK"/>
          <w:cs/>
        </w:rPr>
        <w:t>ที่ผลิตเหมือนกัน ผลิตโดยไม่มีการวางแผนการตลาด</w:t>
      </w:r>
      <w:r>
        <w:rPr>
          <w:rFonts w:ascii="TH SarabunPSK" w:hAnsi="TH SarabunPSK" w:cs="TH SarabunPSK" w:hint="cs"/>
          <w:cs/>
        </w:rPr>
        <w:t xml:space="preserve"> </w:t>
      </w:r>
      <w:r w:rsidRPr="00CA383C">
        <w:rPr>
          <w:rFonts w:ascii="TH SarabunPSK" w:hAnsi="TH SarabunPSK" w:cs="TH SarabunPSK"/>
          <w:cs/>
        </w:rPr>
        <w:t>ทำให้สินค้าได้รับความนิยมในระยะแรก และเกิดการล้นตลาดไม่สามารถจำหน่ายได้</w:t>
      </w:r>
    </w:p>
    <w:p w:rsidR="00CC0ECA" w:rsidRPr="00CA383C" w:rsidRDefault="00CC0ECA" w:rsidP="00CC0ECA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การจัดอบรม พบว่า </w:t>
      </w:r>
      <w:r w:rsidRPr="00CA383C">
        <w:rPr>
          <w:rFonts w:ascii="TH SarabunPSK" w:hAnsi="TH SarabunPSK" w:cs="TH SarabunPSK"/>
          <w:cs/>
        </w:rPr>
        <w:t>ให้มีหน่วยงานที่ให้การสนับสนุน หรือหน่วยให้คำปรึกษาให้</w:t>
      </w:r>
      <w:r>
        <w:rPr>
          <w:rFonts w:ascii="TH SarabunPSK" w:hAnsi="TH SarabunPSK" w:cs="TH SarabunPSK" w:hint="cs"/>
          <w:cs/>
        </w:rPr>
        <w:t>อบรมให้</w:t>
      </w:r>
      <w:r w:rsidRPr="00CA383C">
        <w:rPr>
          <w:rFonts w:ascii="TH SarabunPSK" w:hAnsi="TH SarabunPSK" w:cs="TH SarabunPSK"/>
          <w:cs/>
        </w:rPr>
        <w:t>ความรู้เกี่ยวกับเทคนิคการผลิตที่ได้มาตรฐาน เพื่อทำให้คุณภาพของสินค้าดีขึ้น</w:t>
      </w:r>
      <w:r w:rsidRPr="00CA383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ทั้งนี้</w:t>
      </w:r>
      <w:r w:rsidRPr="00CA383C">
        <w:rPr>
          <w:rFonts w:ascii="TH SarabunPSK" w:hAnsi="TH SarabunPSK" w:cs="TH SarabunPSK"/>
          <w:cs/>
        </w:rPr>
        <w:t>สินค้าควรมีรูปแบบการผลิตที่บ่งบอกถึงภูมิปัญญาที่เป็นเอกลักษณ์ของท้องถิ่นนั้นๆ เป็นพื้นฐานเพื่อนำมาใช้เป็นจุดขาย</w:t>
      </w:r>
    </w:p>
    <w:p w:rsidR="00CC0ECA" w:rsidRPr="00CA383C" w:rsidRDefault="00CC0ECA" w:rsidP="00CC0ECA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 w:hint="cs"/>
          <w:cs/>
        </w:rPr>
        <w:t xml:space="preserve">ช่องทางกการจัดจำหน่าย พบว่า </w:t>
      </w:r>
      <w:r w:rsidRPr="00CA383C">
        <w:rPr>
          <w:rFonts w:ascii="TH SarabunPSK" w:hAnsi="TH SarabunPSK" w:cs="TH SarabunPSK"/>
          <w:cs/>
        </w:rPr>
        <w:t>รัฐบาลควรเข้ามาให้ความช่วยเหลือในด้านความรู้ทางด้านการส่งออกรวมทั้ง ให้การสนับสนุนผลิตภัณฑ์ที่ชาวบ้านผลิตให้มีโอกาสในการส่งออก ไปขายยังต่างประเทศเพื่อหารายได้เข้าชุมชนและประเทศ</w:t>
      </w:r>
    </w:p>
    <w:p w:rsidR="00CC0ECA" w:rsidRDefault="00CC0ECA" w:rsidP="00CC0ECA">
      <w:pPr>
        <w:tabs>
          <w:tab w:val="left" w:pos="360"/>
        </w:tabs>
        <w:jc w:val="thaiDistribute"/>
        <w:rPr>
          <w:rFonts w:ascii="TH SarabunPSK" w:hAnsi="TH SarabunPSK" w:cs="TH SarabunPSK"/>
        </w:rPr>
      </w:pPr>
    </w:p>
    <w:p w:rsidR="00F8215D" w:rsidRPr="00F8215D" w:rsidRDefault="00F8215D" w:rsidP="00F8215D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</w:rPr>
      </w:pPr>
    </w:p>
    <w:sectPr w:rsidR="00F8215D" w:rsidRPr="00F8215D" w:rsidSect="00294BFB">
      <w:headerReference w:type="even" r:id="rId7"/>
      <w:headerReference w:type="default" r:id="rId8"/>
      <w:footerReference w:type="even" r:id="rId9"/>
      <w:pgSz w:w="11906" w:h="16838"/>
      <w:pgMar w:top="1440" w:right="1440" w:bottom="1440" w:left="1440" w:header="706" w:footer="706" w:gutter="0"/>
      <w:pgNumType w:fmt="thaiLett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C6" w:rsidRDefault="005475C6">
      <w:r>
        <w:separator/>
      </w:r>
    </w:p>
  </w:endnote>
  <w:endnote w:type="continuationSeparator" w:id="0">
    <w:p w:rsidR="005475C6" w:rsidRDefault="0054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98" w:rsidRDefault="00D03D9E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C21898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C21898" w:rsidRDefault="00C218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C6" w:rsidRDefault="005475C6">
      <w:r>
        <w:separator/>
      </w:r>
    </w:p>
  </w:footnote>
  <w:footnote w:type="continuationSeparator" w:id="0">
    <w:p w:rsidR="005475C6" w:rsidRDefault="00547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98" w:rsidRDefault="00D03D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8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1898" w:rsidRDefault="00C2189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649" w:rsidRPr="00303122" w:rsidRDefault="00896649">
    <w:pPr>
      <w:pStyle w:val="a3"/>
      <w:jc w:val="center"/>
      <w:rPr>
        <w:rFonts w:ascii="TH SarabunPSK" w:hAnsi="TH SarabunPSK" w:cs="TH SarabunPSK"/>
        <w:szCs w:val="32"/>
      </w:rPr>
    </w:pPr>
    <w:r w:rsidRPr="00303122">
      <w:rPr>
        <w:rFonts w:ascii="TH SarabunPSK" w:hAnsi="TH SarabunPSK" w:cs="TH SarabunPSK"/>
        <w:szCs w:val="32"/>
        <w:cs/>
        <w:lang w:val="th-TH"/>
      </w:rPr>
      <w:t>[</w:t>
    </w:r>
    <w:r w:rsidR="00D03D9E" w:rsidRPr="00303122">
      <w:rPr>
        <w:rFonts w:ascii="TH SarabunPSK" w:hAnsi="TH SarabunPSK" w:cs="TH SarabunPSK"/>
        <w:szCs w:val="32"/>
      </w:rPr>
      <w:fldChar w:fldCharType="begin"/>
    </w:r>
    <w:r w:rsidRPr="00303122">
      <w:rPr>
        <w:rFonts w:ascii="TH SarabunPSK" w:hAnsi="TH SarabunPSK" w:cs="TH SarabunPSK"/>
        <w:szCs w:val="32"/>
      </w:rPr>
      <w:instrText xml:space="preserve"> PAGE   \* MERGEFORMAT </w:instrText>
    </w:r>
    <w:r w:rsidR="00D03D9E" w:rsidRPr="00303122">
      <w:rPr>
        <w:rFonts w:ascii="TH SarabunPSK" w:hAnsi="TH SarabunPSK" w:cs="TH SarabunPSK"/>
        <w:szCs w:val="32"/>
      </w:rPr>
      <w:fldChar w:fldCharType="separate"/>
    </w:r>
    <w:r w:rsidR="00BE15A8" w:rsidRPr="00BE15A8">
      <w:rPr>
        <w:rFonts w:ascii="TH SarabunPSK" w:hAnsi="TH SarabunPSK" w:cs="TH SarabunPSK"/>
        <w:noProof/>
        <w:szCs w:val="32"/>
        <w:cs/>
        <w:lang w:val="th-TH"/>
      </w:rPr>
      <w:t>ก</w:t>
    </w:r>
    <w:r w:rsidR="00D03D9E" w:rsidRPr="00303122">
      <w:rPr>
        <w:rFonts w:ascii="TH SarabunPSK" w:hAnsi="TH SarabunPSK" w:cs="TH SarabunPSK"/>
        <w:szCs w:val="32"/>
      </w:rPr>
      <w:fldChar w:fldCharType="end"/>
    </w:r>
    <w:r w:rsidRPr="00303122">
      <w:rPr>
        <w:rFonts w:ascii="TH SarabunPSK" w:hAnsi="TH SarabunPSK" w:cs="TH SarabunPSK"/>
        <w:szCs w:val="32"/>
        <w:cs/>
        <w:lang w:val="th-TH"/>
      </w:rPr>
      <w:t>]</w:t>
    </w:r>
  </w:p>
  <w:p w:rsidR="00C21898" w:rsidRDefault="00C2189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063D4"/>
    <w:multiLevelType w:val="hybridMultilevel"/>
    <w:tmpl w:val="C74099B0"/>
    <w:lvl w:ilvl="0" w:tplc="8710E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DC109F"/>
    <w:multiLevelType w:val="hybridMultilevel"/>
    <w:tmpl w:val="AF62F6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32185D"/>
    <w:multiLevelType w:val="multilevel"/>
    <w:tmpl w:val="C648663C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3">
    <w:nsid w:val="10ED74A0"/>
    <w:multiLevelType w:val="multilevel"/>
    <w:tmpl w:val="A51475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017F7"/>
    <w:multiLevelType w:val="hybridMultilevel"/>
    <w:tmpl w:val="8CD2EF1A"/>
    <w:lvl w:ilvl="0" w:tplc="8710E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F56D6B"/>
    <w:multiLevelType w:val="hybridMultilevel"/>
    <w:tmpl w:val="03CC03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6C34C5F"/>
    <w:multiLevelType w:val="multilevel"/>
    <w:tmpl w:val="56B4BC68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1635"/>
        </w:tabs>
        <w:ind w:left="1635" w:hanging="675"/>
      </w:pPr>
      <w:rPr>
        <w:rFonts w:hint="cs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cs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cs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cs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cs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cs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cs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cs"/>
        <w:color w:val="000000"/>
      </w:rPr>
    </w:lvl>
  </w:abstractNum>
  <w:abstractNum w:abstractNumId="7">
    <w:nsid w:val="27F066BB"/>
    <w:multiLevelType w:val="hybridMultilevel"/>
    <w:tmpl w:val="E6D644D6"/>
    <w:lvl w:ilvl="0" w:tplc="3288EA16">
      <w:start w:val="5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A0F3F87"/>
    <w:multiLevelType w:val="hybridMultilevel"/>
    <w:tmpl w:val="D840BD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E4F4364"/>
    <w:multiLevelType w:val="hybridMultilevel"/>
    <w:tmpl w:val="98A0CEB8"/>
    <w:lvl w:ilvl="0" w:tplc="409E42CA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E5A6C9E"/>
    <w:multiLevelType w:val="hybridMultilevel"/>
    <w:tmpl w:val="5A0281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B416FA1"/>
    <w:multiLevelType w:val="hybridMultilevel"/>
    <w:tmpl w:val="1F28ABC0"/>
    <w:lvl w:ilvl="0" w:tplc="8710E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2649626">
      <w:start w:val="1"/>
      <w:numFmt w:val="thaiLetters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6D933C5"/>
    <w:multiLevelType w:val="multilevel"/>
    <w:tmpl w:val="B05409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3">
    <w:nsid w:val="4732091B"/>
    <w:multiLevelType w:val="hybridMultilevel"/>
    <w:tmpl w:val="985EC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6A1062"/>
    <w:multiLevelType w:val="hybridMultilevel"/>
    <w:tmpl w:val="83327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0324FA"/>
    <w:multiLevelType w:val="hybridMultilevel"/>
    <w:tmpl w:val="A9000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FB1CCD"/>
    <w:multiLevelType w:val="multilevel"/>
    <w:tmpl w:val="B05409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7">
    <w:nsid w:val="6D6F1842"/>
    <w:multiLevelType w:val="multilevel"/>
    <w:tmpl w:val="9FDC4F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cs"/>
      </w:rPr>
    </w:lvl>
  </w:abstractNum>
  <w:abstractNum w:abstractNumId="18">
    <w:nsid w:val="6FD51276"/>
    <w:multiLevelType w:val="hybridMultilevel"/>
    <w:tmpl w:val="D682B4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1E65C44"/>
    <w:multiLevelType w:val="hybridMultilevel"/>
    <w:tmpl w:val="B772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8806D3"/>
    <w:multiLevelType w:val="hybridMultilevel"/>
    <w:tmpl w:val="E3BC3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B33987"/>
    <w:multiLevelType w:val="hybridMultilevel"/>
    <w:tmpl w:val="9ACC2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6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20"/>
  </w:num>
  <w:num w:numId="11">
    <w:abstractNumId w:val="19"/>
  </w:num>
  <w:num w:numId="12">
    <w:abstractNumId w:val="18"/>
  </w:num>
  <w:num w:numId="13">
    <w:abstractNumId w:val="13"/>
  </w:num>
  <w:num w:numId="14">
    <w:abstractNumId w:val="14"/>
  </w:num>
  <w:num w:numId="15">
    <w:abstractNumId w:val="1"/>
  </w:num>
  <w:num w:numId="16">
    <w:abstractNumId w:val="15"/>
  </w:num>
  <w:num w:numId="17">
    <w:abstractNumId w:val="21"/>
  </w:num>
  <w:num w:numId="18">
    <w:abstractNumId w:val="7"/>
  </w:num>
  <w:num w:numId="19">
    <w:abstractNumId w:val="2"/>
  </w:num>
  <w:num w:numId="20">
    <w:abstractNumId w:val="9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143"/>
    <w:rsid w:val="00004892"/>
    <w:rsid w:val="00077116"/>
    <w:rsid w:val="000813A8"/>
    <w:rsid w:val="000B5249"/>
    <w:rsid w:val="000E4E3C"/>
    <w:rsid w:val="000F0423"/>
    <w:rsid w:val="001329DD"/>
    <w:rsid w:val="00132BAB"/>
    <w:rsid w:val="00137364"/>
    <w:rsid w:val="001440E1"/>
    <w:rsid w:val="00161074"/>
    <w:rsid w:val="00166862"/>
    <w:rsid w:val="001836E0"/>
    <w:rsid w:val="001A6568"/>
    <w:rsid w:val="00294BFB"/>
    <w:rsid w:val="0030231B"/>
    <w:rsid w:val="00303122"/>
    <w:rsid w:val="00493800"/>
    <w:rsid w:val="005475C6"/>
    <w:rsid w:val="00685DCE"/>
    <w:rsid w:val="006C047F"/>
    <w:rsid w:val="007521D2"/>
    <w:rsid w:val="0078671D"/>
    <w:rsid w:val="007B69BD"/>
    <w:rsid w:val="007C6015"/>
    <w:rsid w:val="007E7C4F"/>
    <w:rsid w:val="008840CF"/>
    <w:rsid w:val="00896649"/>
    <w:rsid w:val="008C35E7"/>
    <w:rsid w:val="00B8260C"/>
    <w:rsid w:val="00B93BD8"/>
    <w:rsid w:val="00BE15A8"/>
    <w:rsid w:val="00C00266"/>
    <w:rsid w:val="00C21898"/>
    <w:rsid w:val="00CC0ECA"/>
    <w:rsid w:val="00D03D9E"/>
    <w:rsid w:val="00D73AA8"/>
    <w:rsid w:val="00E30EDE"/>
    <w:rsid w:val="00E57F7E"/>
    <w:rsid w:val="00F22960"/>
    <w:rsid w:val="00F25B23"/>
    <w:rsid w:val="00F319FE"/>
    <w:rsid w:val="00F37D12"/>
    <w:rsid w:val="00F72354"/>
    <w:rsid w:val="00F8215D"/>
    <w:rsid w:val="00FC1143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736389-7C92-4819-BFCD-23825491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64"/>
    <w:rPr>
      <w:rFonts w:ascii="Angsana New" w:hAnsi="Angsana New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137364"/>
    <w:pPr>
      <w:keepNext/>
      <w:outlineLvl w:val="0"/>
    </w:pPr>
    <w:rPr>
      <w:rFonts w:ascii="Cordia New" w:eastAsia="Times New Roman" w:hAnsi="Cordia New" w:cs="Cordia New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7364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semiHidden/>
    <w:rsid w:val="00137364"/>
  </w:style>
  <w:style w:type="paragraph" w:styleId="a6">
    <w:name w:val="footer"/>
    <w:basedOn w:val="a"/>
    <w:semiHidden/>
    <w:rsid w:val="00137364"/>
    <w:pPr>
      <w:tabs>
        <w:tab w:val="center" w:pos="4153"/>
        <w:tab w:val="right" w:pos="8306"/>
      </w:tabs>
    </w:pPr>
    <w:rPr>
      <w:szCs w:val="37"/>
    </w:rPr>
  </w:style>
  <w:style w:type="paragraph" w:styleId="a7">
    <w:name w:val="Body Text Indent"/>
    <w:basedOn w:val="a"/>
    <w:semiHidden/>
    <w:rsid w:val="00137364"/>
    <w:pPr>
      <w:ind w:firstLine="720"/>
      <w:jc w:val="both"/>
    </w:pPr>
  </w:style>
  <w:style w:type="character" w:customStyle="1" w:styleId="postbody1">
    <w:name w:val="postbody1"/>
    <w:rsid w:val="00137364"/>
    <w:rPr>
      <w:sz w:val="24"/>
      <w:szCs w:val="24"/>
    </w:rPr>
  </w:style>
  <w:style w:type="character" w:styleId="a8">
    <w:name w:val="Strong"/>
    <w:uiPriority w:val="22"/>
    <w:qFormat/>
    <w:rsid w:val="00132BAB"/>
    <w:rPr>
      <w:b/>
      <w:bCs/>
    </w:rPr>
  </w:style>
  <w:style w:type="character" w:customStyle="1" w:styleId="a4">
    <w:name w:val="หัวกระดาษ อักขระ"/>
    <w:link w:val="a3"/>
    <w:uiPriority w:val="99"/>
    <w:rsid w:val="00896649"/>
    <w:rPr>
      <w:rFonts w:ascii="Angsana New" w:hAnsi="Angsana New"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รูปแบบส่วนเนื้อความ</vt:lpstr>
      <vt:lpstr>รูปแบบส่วนเนื้อความ</vt:lpstr>
    </vt:vector>
  </TitlesOfParts>
  <Company>KGB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รูปแบบส่วนเนื้อความ</dc:title>
  <dc:subject/>
  <dc:creator>Witthaya</dc:creator>
  <cp:keywords/>
  <dc:description/>
  <cp:lastModifiedBy>ASURADA</cp:lastModifiedBy>
  <cp:revision>17</cp:revision>
  <cp:lastPrinted>2006-08-27T05:51:00Z</cp:lastPrinted>
  <dcterms:created xsi:type="dcterms:W3CDTF">2010-10-22T07:17:00Z</dcterms:created>
  <dcterms:modified xsi:type="dcterms:W3CDTF">2017-07-28T05:19:00Z</dcterms:modified>
</cp:coreProperties>
</file>