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AB" w:rsidRPr="00EA246F" w:rsidRDefault="003A19AB" w:rsidP="00850052">
      <w:pPr>
        <w:pStyle w:val="ListParagraph"/>
        <w:tabs>
          <w:tab w:val="left" w:pos="2127"/>
          <w:tab w:val="left" w:pos="2410"/>
        </w:tabs>
        <w:ind w:left="0"/>
        <w:jc w:val="center"/>
        <w:rPr>
          <w:rFonts w:ascii="TH SarabunPSK" w:hAnsi="TH SarabunPSK" w:cs="TH SarabunPSK"/>
          <w:b/>
          <w:bCs/>
          <w:sz w:val="36"/>
          <w:szCs w:val="36"/>
        </w:rPr>
      </w:pPr>
      <w:r w:rsidRPr="00EA246F">
        <w:rPr>
          <w:rFonts w:ascii="TH SarabunPSK" w:hAnsi="TH SarabunPSK" w:cs="TH SarabunPSK"/>
          <w:b/>
          <w:bCs/>
          <w:sz w:val="36"/>
          <w:szCs w:val="36"/>
        </w:rPr>
        <w:t>Abstract</w:t>
      </w:r>
    </w:p>
    <w:p w:rsidR="003A19AB" w:rsidRPr="00EA246F" w:rsidRDefault="003A19AB" w:rsidP="00850052">
      <w:pPr>
        <w:pStyle w:val="ListParagraph"/>
        <w:tabs>
          <w:tab w:val="left" w:pos="2127"/>
          <w:tab w:val="left" w:pos="2410"/>
        </w:tabs>
        <w:ind w:left="0"/>
        <w:jc w:val="thaiDistribute"/>
        <w:rPr>
          <w:rFonts w:ascii="TH SarabunPSK" w:hAnsi="TH SarabunPSK" w:cs="TH SarabunPSK"/>
          <w:sz w:val="32"/>
          <w:szCs w:val="32"/>
        </w:rPr>
      </w:pPr>
    </w:p>
    <w:p w:rsidR="008C5EA2" w:rsidRPr="00D868D0" w:rsidRDefault="00850052" w:rsidP="00D868D0">
      <w:pPr>
        <w:tabs>
          <w:tab w:val="left" w:pos="2127"/>
          <w:tab w:val="left" w:pos="2410"/>
        </w:tabs>
        <w:ind w:left="2410" w:hanging="2410"/>
        <w:jc w:val="thaiDistribute"/>
        <w:rPr>
          <w:rFonts w:ascii="TH SarabunPSK" w:eastAsia="CordiaNew-Bold" w:hAnsi="TH SarabunPSK" w:cs="TH SarabunPSK"/>
          <w:sz w:val="32"/>
          <w:szCs w:val="32"/>
        </w:rPr>
      </w:pPr>
      <w:r>
        <w:rPr>
          <w:rFonts w:ascii="TH SarabunPSK" w:hAnsi="TH SarabunPSK" w:cs="TH SarabunPSK"/>
          <w:sz w:val="32"/>
          <w:szCs w:val="32"/>
        </w:rPr>
        <w:t xml:space="preserve">Research Title        </w:t>
      </w:r>
      <w:r>
        <w:rPr>
          <w:rFonts w:ascii="TH SarabunPSK" w:hAnsi="TH SarabunPSK" w:cs="TH SarabunPSK"/>
          <w:sz w:val="32"/>
          <w:szCs w:val="32"/>
        </w:rPr>
        <w:tab/>
      </w:r>
      <w:r w:rsidR="003A19AB" w:rsidRPr="00EA246F">
        <w:rPr>
          <w:rFonts w:ascii="TH SarabunPSK" w:hAnsi="TH SarabunPSK" w:cs="TH SarabunPSK"/>
          <w:sz w:val="32"/>
          <w:szCs w:val="32"/>
        </w:rPr>
        <w:t xml:space="preserve">:  </w:t>
      </w:r>
      <w:r>
        <w:rPr>
          <w:rFonts w:ascii="TH SarabunPSK" w:eastAsia="CordiaNew-Bold" w:hAnsi="TH SarabunPSK" w:cs="TH SarabunPSK" w:hint="cs"/>
          <w:sz w:val="32"/>
          <w:szCs w:val="32"/>
          <w:cs/>
        </w:rPr>
        <w:tab/>
      </w:r>
      <w:r w:rsidR="00D868D0" w:rsidRPr="00D868D0">
        <w:rPr>
          <w:rFonts w:ascii="TH SarabunPSK" w:eastAsia="CordiaNew-Bold" w:hAnsi="TH SarabunPSK" w:cs="TH SarabunPSK"/>
          <w:sz w:val="32"/>
          <w:szCs w:val="32"/>
        </w:rPr>
        <w:t>Strategic integration of sustainable waste management in 2015-2019 bet</w:t>
      </w:r>
      <w:r w:rsidR="00D868D0">
        <w:rPr>
          <w:rFonts w:ascii="TH SarabunPSK" w:eastAsia="CordiaNew-Bold" w:hAnsi="TH SarabunPSK" w:cs="TH SarabunPSK"/>
          <w:sz w:val="32"/>
          <w:szCs w:val="32"/>
        </w:rPr>
        <w:t xml:space="preserve">ween Bangkok and communities in </w:t>
      </w:r>
      <w:r w:rsidR="00D868D0" w:rsidRPr="00D868D0">
        <w:rPr>
          <w:rFonts w:ascii="TH SarabunPSK" w:eastAsia="CordiaNew-Bold" w:hAnsi="TH SarabunPSK" w:cs="TH SarabunPSK"/>
          <w:sz w:val="32"/>
          <w:szCs w:val="32"/>
        </w:rPr>
        <w:t>Dusit. Bangkok</w:t>
      </w:r>
    </w:p>
    <w:p w:rsidR="003A19AB" w:rsidRPr="00EA246F" w:rsidRDefault="003A19AB" w:rsidP="008C5EA2">
      <w:pPr>
        <w:tabs>
          <w:tab w:val="left" w:pos="2127"/>
          <w:tab w:val="left" w:pos="2410"/>
        </w:tabs>
        <w:rPr>
          <w:rFonts w:ascii="TH SarabunPSK" w:eastAsia="MS Mincho" w:hAnsi="TH SarabunPSK" w:cs="TH SarabunPSK"/>
          <w:color w:val="000000"/>
          <w:sz w:val="32"/>
          <w:szCs w:val="32"/>
          <w:lang w:eastAsia="ja-JP"/>
        </w:rPr>
      </w:pPr>
      <w:r w:rsidRPr="00EA246F">
        <w:rPr>
          <w:rFonts w:ascii="TH SarabunPSK" w:eastAsia="MS Mincho" w:hAnsi="TH SarabunPSK" w:cs="TH SarabunPSK"/>
          <w:color w:val="000000"/>
          <w:sz w:val="32"/>
          <w:szCs w:val="32"/>
          <w:lang w:eastAsia="ja-JP"/>
        </w:rPr>
        <w:t>Author</w:t>
      </w:r>
      <w:r w:rsidRPr="00EA246F">
        <w:rPr>
          <w:rFonts w:ascii="TH SarabunPSK" w:eastAsia="MS Mincho" w:hAnsi="TH SarabunPSK" w:cs="TH SarabunPSK"/>
          <w:color w:val="000000"/>
          <w:sz w:val="32"/>
          <w:szCs w:val="32"/>
          <w:lang w:eastAsia="ja-JP"/>
        </w:rPr>
        <w:tab/>
      </w:r>
      <w:r w:rsidRPr="00EA246F">
        <w:rPr>
          <w:rFonts w:ascii="TH SarabunPSK" w:hAnsi="TH SarabunPSK" w:cs="TH SarabunPSK"/>
          <w:sz w:val="32"/>
          <w:szCs w:val="32"/>
        </w:rPr>
        <w:t xml:space="preserve">:  </w:t>
      </w:r>
      <w:r w:rsidR="00850052">
        <w:rPr>
          <w:rFonts w:ascii="TH SarabunPSK" w:hAnsi="TH SarabunPSK" w:cs="TH SarabunPSK"/>
          <w:sz w:val="32"/>
          <w:szCs w:val="32"/>
        </w:rPr>
        <w:tab/>
      </w:r>
      <w:r w:rsidR="008C5EA2" w:rsidRPr="008C5EA2">
        <w:rPr>
          <w:rFonts w:ascii="TH SarabunPSK" w:eastAsia="MS Mincho" w:hAnsi="TH SarabunPSK" w:cs="TH SarabunPSK"/>
          <w:color w:val="000000"/>
          <w:sz w:val="32"/>
          <w:szCs w:val="32"/>
          <w:lang w:eastAsia="ja-JP"/>
        </w:rPr>
        <w:t>Sudabhorn Arundee</w:t>
      </w:r>
      <w:r w:rsidR="008C5EA2" w:rsidRPr="008C5EA2">
        <w:rPr>
          <w:rFonts w:ascii="TH SarabunPSK" w:eastAsia="MS Mincho" w:hAnsi="TH SarabunPSK" w:cs="TH SarabunPSK"/>
          <w:color w:val="000000"/>
          <w:sz w:val="32"/>
          <w:szCs w:val="32"/>
          <w:vertAlign w:val="superscript"/>
          <w:lang w:eastAsia="ja-JP"/>
        </w:rPr>
        <w:t>2</w:t>
      </w:r>
    </w:p>
    <w:p w:rsidR="003A19AB" w:rsidRDefault="003A19AB" w:rsidP="00850052">
      <w:pPr>
        <w:tabs>
          <w:tab w:val="left" w:pos="2127"/>
          <w:tab w:val="left" w:pos="2410"/>
        </w:tabs>
        <w:jc w:val="thaiDistribute"/>
        <w:rPr>
          <w:rFonts w:ascii="TH SarabunPSK" w:eastAsia="MS Mincho" w:hAnsi="TH SarabunPSK" w:cs="TH SarabunPSK"/>
          <w:color w:val="000000"/>
          <w:sz w:val="32"/>
          <w:szCs w:val="32"/>
          <w:lang w:eastAsia="ja-JP"/>
        </w:rPr>
      </w:pPr>
      <w:r w:rsidRPr="00EA246F">
        <w:rPr>
          <w:rFonts w:ascii="TH SarabunPSK" w:eastAsia="MS Mincho" w:hAnsi="TH SarabunPSK" w:cs="TH SarabunPSK"/>
          <w:color w:val="000000"/>
          <w:sz w:val="32"/>
          <w:szCs w:val="32"/>
          <w:lang w:eastAsia="ja-JP"/>
        </w:rPr>
        <w:t>Year</w:t>
      </w:r>
      <w:r w:rsidR="00850052">
        <w:rPr>
          <w:rFonts w:ascii="TH SarabunPSK" w:eastAsia="MS Mincho" w:hAnsi="TH SarabunPSK" w:cs="TH SarabunPSK"/>
          <w:color w:val="000000"/>
          <w:sz w:val="32"/>
          <w:szCs w:val="32"/>
          <w:lang w:eastAsia="ja-JP"/>
        </w:rPr>
        <w:tab/>
      </w:r>
      <w:r w:rsidRPr="00EA246F">
        <w:rPr>
          <w:rFonts w:ascii="TH SarabunPSK" w:hAnsi="TH SarabunPSK" w:cs="TH SarabunPSK"/>
          <w:sz w:val="32"/>
          <w:szCs w:val="32"/>
        </w:rPr>
        <w:t xml:space="preserve">:  </w:t>
      </w:r>
      <w:r w:rsidR="00850052">
        <w:rPr>
          <w:rFonts w:ascii="TH SarabunPSK" w:eastAsia="MS Mincho" w:hAnsi="TH SarabunPSK" w:cs="TH SarabunPSK"/>
          <w:color w:val="000000"/>
          <w:sz w:val="32"/>
          <w:szCs w:val="32"/>
          <w:lang w:eastAsia="ja-JP"/>
        </w:rPr>
        <w:tab/>
      </w:r>
      <w:r w:rsidR="007969D5">
        <w:rPr>
          <w:rFonts w:ascii="TH SarabunPSK" w:eastAsia="MS Mincho" w:hAnsi="TH SarabunPSK" w:cs="TH SarabunPSK"/>
          <w:color w:val="000000"/>
          <w:sz w:val="32"/>
          <w:szCs w:val="32"/>
          <w:lang w:eastAsia="ja-JP"/>
        </w:rPr>
        <w:t>2016</w:t>
      </w:r>
    </w:p>
    <w:p w:rsidR="00D868D0" w:rsidRPr="00D868D0" w:rsidRDefault="00D868D0" w:rsidP="00D868D0">
      <w:pPr>
        <w:spacing w:line="276" w:lineRule="auto"/>
        <w:ind w:left="-567"/>
        <w:jc w:val="thaiDistribute"/>
        <w:rPr>
          <w:rFonts w:ascii="TH SarabunPSK" w:hAnsi="TH SarabunPSK" w:cs="TH SarabunPSK"/>
          <w:sz w:val="32"/>
          <w:szCs w:val="32"/>
        </w:rPr>
      </w:pPr>
    </w:p>
    <w:p w:rsidR="00D868D0" w:rsidRPr="00D868D0" w:rsidRDefault="00D868D0" w:rsidP="00D868D0">
      <w:pPr>
        <w:ind w:left="-567"/>
        <w:jc w:val="thaiDistribute"/>
        <w:rPr>
          <w:rFonts w:ascii="TH SarabunPSK" w:hAnsi="TH SarabunPSK" w:cs="TH SarabunPSK"/>
          <w:sz w:val="32"/>
          <w:szCs w:val="32"/>
        </w:rPr>
      </w:pPr>
      <w:r>
        <w:rPr>
          <w:rFonts w:ascii="TH SarabunPSK" w:hAnsi="TH SarabunPSK" w:cs="TH SarabunPSK"/>
          <w:sz w:val="32"/>
          <w:szCs w:val="32"/>
        </w:rPr>
        <w:tab/>
      </w:r>
      <w:r w:rsidRPr="00D868D0">
        <w:rPr>
          <w:rFonts w:ascii="TH SarabunPSK" w:hAnsi="TH SarabunPSK" w:cs="TH SarabunPSK"/>
          <w:sz w:val="32"/>
          <w:szCs w:val="32"/>
        </w:rPr>
        <w:t>This research aims to study the problems and waste management of communities in Dusit area, in Bangkok, 2015-2016 on communities in Dusit area. The samples are 10 people who were related with waste management in the area of Pra Cha Bo Ra Bue Tum 1-4 communities and Phra Ya Pra Sit communities in Dusit area, Bangkok.</w:t>
      </w:r>
      <w:r w:rsidRPr="00D868D0">
        <w:rPr>
          <w:rFonts w:ascii="TH SarabunPSK" w:hAnsi="TH SarabunPSK" w:cs="TH SarabunPSK" w:hint="cs"/>
          <w:sz w:val="32"/>
          <w:szCs w:val="32"/>
          <w:cs/>
        </w:rPr>
        <w:t xml:space="preserve"> </w:t>
      </w:r>
      <w:r w:rsidRPr="00D868D0">
        <w:rPr>
          <w:rFonts w:ascii="TH SarabunPSK" w:hAnsi="TH SarabunPSK" w:cs="TH SarabunPSK"/>
          <w:sz w:val="32"/>
          <w:szCs w:val="32"/>
        </w:rPr>
        <w:t>These samples were selected by purposive selection method. The data were collected by interviews and logical analysis data.</w:t>
      </w:r>
      <w:r w:rsidRPr="00D868D0">
        <w:rPr>
          <w:rFonts w:ascii="TH SarabunPSK" w:hAnsi="TH SarabunPSK" w:cs="TH SarabunPSK"/>
          <w:sz w:val="32"/>
          <w:szCs w:val="32"/>
          <w:cs/>
        </w:rPr>
        <w:t xml:space="preserve"> </w:t>
      </w:r>
      <w:r w:rsidRPr="00D868D0">
        <w:rPr>
          <w:rFonts w:ascii="TH SarabunPSK" w:hAnsi="TH SarabunPSK" w:cs="TH SarabunPSK"/>
          <w:sz w:val="32"/>
          <w:szCs w:val="32"/>
        </w:rPr>
        <w:t xml:space="preserve">This research demonstrated that 1.) The </w:t>
      </w:r>
      <w:bookmarkStart w:id="0" w:name="_GoBack"/>
      <w:bookmarkEnd w:id="0"/>
      <w:r w:rsidRPr="00D868D0">
        <w:rPr>
          <w:rFonts w:ascii="TH SarabunPSK" w:hAnsi="TH SarabunPSK" w:cs="TH SarabunPSK"/>
          <w:sz w:val="32"/>
          <w:szCs w:val="32"/>
        </w:rPr>
        <w:t>results show that major cause of inappropriate communities in Dusit area is due to the community behavior in terms of solid waste discarding. Many people also do not familiars with the waste segregation habit. and the local administration does not provide effective public relation.</w:t>
      </w:r>
    </w:p>
    <w:p w:rsidR="00D868D0" w:rsidRPr="00D868D0" w:rsidRDefault="00D868D0" w:rsidP="00D868D0">
      <w:pPr>
        <w:spacing w:line="276" w:lineRule="auto"/>
        <w:ind w:left="-567"/>
        <w:jc w:val="thaiDistribute"/>
        <w:rPr>
          <w:rFonts w:ascii="TH SarabunPSK" w:hAnsi="TH SarabunPSK" w:cs="TH SarabunPSK"/>
          <w:sz w:val="20"/>
          <w:szCs w:val="20"/>
        </w:rPr>
      </w:pPr>
    </w:p>
    <w:p w:rsidR="00D868D0" w:rsidRPr="00D868D0" w:rsidRDefault="00D868D0" w:rsidP="00D868D0">
      <w:pPr>
        <w:spacing w:line="276" w:lineRule="auto"/>
        <w:ind w:left="-567"/>
        <w:jc w:val="thaiDistribute"/>
        <w:rPr>
          <w:rFonts w:ascii="TH SarabunPSK" w:hAnsi="TH SarabunPSK" w:cs="TH SarabunPSK"/>
          <w:sz w:val="32"/>
          <w:szCs w:val="32"/>
        </w:rPr>
      </w:pPr>
      <w:r w:rsidRPr="00D868D0">
        <w:rPr>
          <w:rFonts w:ascii="TH SarabunPSK" w:hAnsi="TH SarabunPSK" w:cs="TH SarabunPSK"/>
          <w:b/>
          <w:bCs/>
          <w:sz w:val="32"/>
          <w:szCs w:val="32"/>
        </w:rPr>
        <w:t xml:space="preserve">Keywords:  </w:t>
      </w:r>
      <w:r w:rsidRPr="00D868D0">
        <w:rPr>
          <w:rFonts w:ascii="TH SarabunPSK" w:hAnsi="TH SarabunPSK" w:cs="TH SarabunPSK"/>
          <w:sz w:val="32"/>
          <w:szCs w:val="32"/>
        </w:rPr>
        <w:t>waste management</w:t>
      </w:r>
    </w:p>
    <w:p w:rsidR="00D868D0" w:rsidRPr="00D868D0" w:rsidRDefault="00D868D0" w:rsidP="00D868D0">
      <w:pPr>
        <w:spacing w:after="200" w:line="276" w:lineRule="auto"/>
        <w:ind w:left="-567"/>
        <w:rPr>
          <w:rFonts w:ascii="Calibri" w:eastAsia="Calibri" w:hAnsi="Calibri"/>
          <w:sz w:val="24"/>
          <w:szCs w:val="32"/>
        </w:rPr>
      </w:pPr>
    </w:p>
    <w:p w:rsidR="00477095" w:rsidRPr="008C5EA2" w:rsidRDefault="00477095" w:rsidP="00D868D0">
      <w:pPr>
        <w:pStyle w:val="HTMLPreformatted"/>
        <w:shd w:val="clear" w:color="auto" w:fill="FFFFFF"/>
        <w:jc w:val="thaiDistribute"/>
        <w:rPr>
          <w:rFonts w:ascii="TH SarabunPSK" w:hAnsi="TH SarabunPSK" w:cs="TH SarabunPSK"/>
          <w:sz w:val="36"/>
          <w:szCs w:val="36"/>
        </w:rPr>
      </w:pPr>
    </w:p>
    <w:sectPr w:rsidR="00477095" w:rsidRPr="008C5EA2" w:rsidSect="00796713">
      <w:headerReference w:type="default" r:id="rId8"/>
      <w:pgSz w:w="11906" w:h="16838"/>
      <w:pgMar w:top="2160" w:right="1440" w:bottom="1440" w:left="2160" w:header="708" w:footer="708" w:gutter="0"/>
      <w:pgNumType w:start="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2B" w:rsidRDefault="0009442B" w:rsidP="00653B36">
      <w:r>
        <w:separator/>
      </w:r>
    </w:p>
  </w:endnote>
  <w:endnote w:type="continuationSeparator" w:id="0">
    <w:p w:rsidR="0009442B" w:rsidRDefault="0009442B" w:rsidP="0065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ordiaNew-Bold">
    <w:altName w:val="Arial Unicode MS"/>
    <w:panose1 w:val="00000000000000000000"/>
    <w:charset w:val="88"/>
    <w:family w:val="auto"/>
    <w:notTrueType/>
    <w:pitch w:val="default"/>
    <w:sig w:usb0="01000003" w:usb1="08080000" w:usb2="00000010" w:usb3="00000000" w:csb0="0011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2B" w:rsidRDefault="0009442B" w:rsidP="00653B36">
      <w:r>
        <w:separator/>
      </w:r>
    </w:p>
  </w:footnote>
  <w:footnote w:type="continuationSeparator" w:id="0">
    <w:p w:rsidR="0009442B" w:rsidRDefault="0009442B" w:rsidP="0065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PSK" w:hAnsi="TH SarabunPSK" w:cs="TH SarabunPSK"/>
        <w:sz w:val="32"/>
        <w:szCs w:val="32"/>
        <w:lang w:val="th-TH"/>
      </w:rPr>
      <w:id w:val="-1314632182"/>
      <w:docPartObj>
        <w:docPartGallery w:val="Page Numbers (Top of Page)"/>
        <w:docPartUnique/>
      </w:docPartObj>
    </w:sdtPr>
    <w:sdtEndPr>
      <w:rPr>
        <w:lang w:val="en-US"/>
      </w:rPr>
    </w:sdtEndPr>
    <w:sdtContent>
      <w:p w:rsidR="00653B36" w:rsidRPr="00796713" w:rsidRDefault="00653B36" w:rsidP="00796713">
        <w:pPr>
          <w:pStyle w:val="Header"/>
          <w:jc w:val="right"/>
          <w:rPr>
            <w:rFonts w:ascii="TH SarabunPSK" w:hAnsi="TH SarabunPSK" w:cs="TH SarabunPSK"/>
            <w:sz w:val="32"/>
            <w:szCs w:val="32"/>
          </w:rPr>
        </w:pPr>
        <w:r w:rsidRPr="00796713">
          <w:rPr>
            <w:rFonts w:ascii="TH SarabunPSK" w:hAnsi="TH SarabunPSK" w:cs="TH SarabunPSK"/>
            <w:sz w:val="32"/>
            <w:szCs w:val="32"/>
            <w:cs/>
            <w:lang w:val="th-TH"/>
          </w:rPr>
          <w:t>(</w:t>
        </w:r>
        <w:r w:rsidRPr="00796713">
          <w:rPr>
            <w:rFonts w:ascii="TH SarabunPSK" w:hAnsi="TH SarabunPSK" w:cs="TH SarabunPSK"/>
            <w:sz w:val="32"/>
            <w:szCs w:val="32"/>
          </w:rPr>
          <w:fldChar w:fldCharType="begin"/>
        </w:r>
        <w:r w:rsidRPr="00796713">
          <w:rPr>
            <w:rFonts w:ascii="TH SarabunPSK" w:hAnsi="TH SarabunPSK" w:cs="TH SarabunPSK"/>
            <w:sz w:val="32"/>
            <w:szCs w:val="32"/>
          </w:rPr>
          <w:instrText>PAGE   \* MERGEFORMAT</w:instrText>
        </w:r>
        <w:r w:rsidRPr="00796713">
          <w:rPr>
            <w:rFonts w:ascii="TH SarabunPSK" w:hAnsi="TH SarabunPSK" w:cs="TH SarabunPSK"/>
            <w:sz w:val="32"/>
            <w:szCs w:val="32"/>
          </w:rPr>
          <w:fldChar w:fldCharType="separate"/>
        </w:r>
        <w:r w:rsidR="00796713" w:rsidRPr="00796713">
          <w:rPr>
            <w:rFonts w:ascii="TH SarabunPSK" w:hAnsi="TH SarabunPSK" w:cs="TH SarabunPSK"/>
            <w:noProof/>
            <w:sz w:val="32"/>
            <w:szCs w:val="32"/>
            <w:cs/>
            <w:lang w:val="th-TH"/>
          </w:rPr>
          <w:t>4</w:t>
        </w:r>
        <w:r w:rsidRPr="00796713">
          <w:rPr>
            <w:rFonts w:ascii="TH SarabunPSK" w:hAnsi="TH SarabunPSK" w:cs="TH SarabunPSK"/>
            <w:sz w:val="32"/>
            <w:szCs w:val="32"/>
          </w:rPr>
          <w:fldChar w:fldCharType="end"/>
        </w:r>
        <w:r w:rsidRPr="00796713">
          <w:rPr>
            <w:rFonts w:ascii="TH SarabunPSK" w:hAnsi="TH SarabunPSK" w:cs="TH SarabunPSK"/>
            <w:sz w:val="32"/>
            <w:szCs w:val="32"/>
            <w:cs/>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21F27"/>
    <w:multiLevelType w:val="multilevel"/>
    <w:tmpl w:val="D0445A48"/>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AB"/>
    <w:rsid w:val="0009442B"/>
    <w:rsid w:val="000D6C52"/>
    <w:rsid w:val="001555F1"/>
    <w:rsid w:val="001D6579"/>
    <w:rsid w:val="00217E60"/>
    <w:rsid w:val="003344DB"/>
    <w:rsid w:val="003A19AB"/>
    <w:rsid w:val="004628A0"/>
    <w:rsid w:val="0046386F"/>
    <w:rsid w:val="00477095"/>
    <w:rsid w:val="004C065D"/>
    <w:rsid w:val="0051244F"/>
    <w:rsid w:val="005A1F85"/>
    <w:rsid w:val="005F4FBA"/>
    <w:rsid w:val="00613BE0"/>
    <w:rsid w:val="00643602"/>
    <w:rsid w:val="00653B36"/>
    <w:rsid w:val="006D04D0"/>
    <w:rsid w:val="00702BC1"/>
    <w:rsid w:val="00750433"/>
    <w:rsid w:val="00762BA8"/>
    <w:rsid w:val="00772BC6"/>
    <w:rsid w:val="00796713"/>
    <w:rsid w:val="007969D5"/>
    <w:rsid w:val="00850052"/>
    <w:rsid w:val="008C5EA2"/>
    <w:rsid w:val="009A0B4D"/>
    <w:rsid w:val="00A14445"/>
    <w:rsid w:val="00A227B6"/>
    <w:rsid w:val="00AC1A0C"/>
    <w:rsid w:val="00C84A8F"/>
    <w:rsid w:val="00CF2C5E"/>
    <w:rsid w:val="00D02C08"/>
    <w:rsid w:val="00D22D0D"/>
    <w:rsid w:val="00D868D0"/>
    <w:rsid w:val="00EA246F"/>
    <w:rsid w:val="00F035B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97FC2-18B3-429D-B6EB-AC75A675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9AB"/>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9AB"/>
    <w:pPr>
      <w:ind w:left="720"/>
      <w:contextualSpacing/>
    </w:pPr>
    <w:rPr>
      <w:szCs w:val="35"/>
    </w:rPr>
  </w:style>
  <w:style w:type="paragraph" w:styleId="Header">
    <w:name w:val="header"/>
    <w:basedOn w:val="Normal"/>
    <w:link w:val="HeaderChar"/>
    <w:uiPriority w:val="99"/>
    <w:unhideWhenUsed/>
    <w:rsid w:val="00653B36"/>
    <w:pPr>
      <w:tabs>
        <w:tab w:val="center" w:pos="4513"/>
        <w:tab w:val="right" w:pos="9026"/>
      </w:tabs>
    </w:pPr>
    <w:rPr>
      <w:szCs w:val="35"/>
    </w:rPr>
  </w:style>
  <w:style w:type="character" w:customStyle="1" w:styleId="HeaderChar">
    <w:name w:val="Header Char"/>
    <w:basedOn w:val="DefaultParagraphFont"/>
    <w:link w:val="Header"/>
    <w:uiPriority w:val="99"/>
    <w:rsid w:val="00653B36"/>
    <w:rPr>
      <w:rFonts w:ascii="Cordia New" w:eastAsia="Cordia New" w:hAnsi="Cordia New" w:cs="Cordia New"/>
      <w:sz w:val="28"/>
      <w:szCs w:val="35"/>
    </w:rPr>
  </w:style>
  <w:style w:type="paragraph" w:styleId="Footer">
    <w:name w:val="footer"/>
    <w:basedOn w:val="Normal"/>
    <w:link w:val="FooterChar"/>
    <w:uiPriority w:val="99"/>
    <w:unhideWhenUsed/>
    <w:rsid w:val="00653B36"/>
    <w:pPr>
      <w:tabs>
        <w:tab w:val="center" w:pos="4513"/>
        <w:tab w:val="right" w:pos="9026"/>
      </w:tabs>
    </w:pPr>
    <w:rPr>
      <w:szCs w:val="35"/>
    </w:rPr>
  </w:style>
  <w:style w:type="character" w:customStyle="1" w:styleId="FooterChar">
    <w:name w:val="Footer Char"/>
    <w:basedOn w:val="DefaultParagraphFont"/>
    <w:link w:val="Footer"/>
    <w:uiPriority w:val="99"/>
    <w:rsid w:val="00653B36"/>
    <w:rPr>
      <w:rFonts w:ascii="Cordia New" w:eastAsia="Cordia New" w:hAnsi="Cordia New" w:cs="Cordia New"/>
      <w:sz w:val="28"/>
      <w:szCs w:val="35"/>
    </w:rPr>
  </w:style>
  <w:style w:type="paragraph" w:styleId="HTMLPreformatted">
    <w:name w:val="HTML Preformatted"/>
    <w:basedOn w:val="Normal"/>
    <w:link w:val="HTMLPreformattedChar"/>
    <w:uiPriority w:val="99"/>
    <w:unhideWhenUsed/>
    <w:rsid w:val="0077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cs="Angsana New"/>
    </w:rPr>
  </w:style>
  <w:style w:type="character" w:customStyle="1" w:styleId="HTMLPreformattedChar">
    <w:name w:val="HTML Preformatted Char"/>
    <w:basedOn w:val="DefaultParagraphFont"/>
    <w:link w:val="HTMLPreformatted"/>
    <w:uiPriority w:val="99"/>
    <w:rsid w:val="00772BC6"/>
    <w:rPr>
      <w:rFonts w:ascii="Angsana New" w:eastAsia="Times New Roman" w:hAnsi="Angsana New" w:cs="Angsana New"/>
      <w:sz w:val="28"/>
    </w:rPr>
  </w:style>
  <w:style w:type="paragraph" w:styleId="NoSpacing">
    <w:name w:val="No Spacing"/>
    <w:uiPriority w:val="99"/>
    <w:qFormat/>
    <w:rsid w:val="008C5EA2"/>
    <w:pPr>
      <w:spacing w:after="0" w:line="240" w:lineRule="auto"/>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16725">
      <w:bodyDiv w:val="1"/>
      <w:marLeft w:val="0"/>
      <w:marRight w:val="0"/>
      <w:marTop w:val="0"/>
      <w:marBottom w:val="0"/>
      <w:divBdr>
        <w:top w:val="none" w:sz="0" w:space="0" w:color="auto"/>
        <w:left w:val="none" w:sz="0" w:space="0" w:color="auto"/>
        <w:bottom w:val="none" w:sz="0" w:space="0" w:color="auto"/>
        <w:right w:val="none" w:sz="0" w:space="0" w:color="auto"/>
      </w:divBdr>
    </w:div>
    <w:div w:id="906720606">
      <w:bodyDiv w:val="1"/>
      <w:marLeft w:val="0"/>
      <w:marRight w:val="0"/>
      <w:marTop w:val="0"/>
      <w:marBottom w:val="0"/>
      <w:divBdr>
        <w:top w:val="none" w:sz="0" w:space="0" w:color="auto"/>
        <w:left w:val="none" w:sz="0" w:space="0" w:color="auto"/>
        <w:bottom w:val="none" w:sz="0" w:space="0" w:color="auto"/>
        <w:right w:val="none" w:sz="0" w:space="0" w:color="auto"/>
      </w:divBdr>
    </w:div>
    <w:div w:id="1763800692">
      <w:bodyDiv w:val="1"/>
      <w:marLeft w:val="0"/>
      <w:marRight w:val="0"/>
      <w:marTop w:val="0"/>
      <w:marBottom w:val="0"/>
      <w:divBdr>
        <w:top w:val="none" w:sz="0" w:space="0" w:color="auto"/>
        <w:left w:val="none" w:sz="0" w:space="0" w:color="auto"/>
        <w:bottom w:val="none" w:sz="0" w:space="0" w:color="auto"/>
        <w:right w:val="none" w:sz="0" w:space="0" w:color="auto"/>
      </w:divBdr>
    </w:div>
    <w:div w:id="19752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0B19-86AF-453C-AB3D-FFE8E88F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 30</dc:creator>
  <cp:lastModifiedBy>Mr.KKD</cp:lastModifiedBy>
  <cp:revision>2</cp:revision>
  <dcterms:created xsi:type="dcterms:W3CDTF">2017-08-01T12:08:00Z</dcterms:created>
  <dcterms:modified xsi:type="dcterms:W3CDTF">2017-08-01T12:08:00Z</dcterms:modified>
</cp:coreProperties>
</file>